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44" w:rsidRDefault="00AF5844" w:rsidP="00AF5844">
      <w:pPr>
        <w:rPr>
          <w:b/>
          <w:bCs/>
          <w:u w:val="single"/>
        </w:rPr>
      </w:pPr>
      <w:r>
        <w:rPr>
          <w:b/>
          <w:bCs/>
          <w:u w:val="single"/>
        </w:rPr>
        <w:t>20.03.2020 ЛД 16</w:t>
      </w:r>
    </w:p>
    <w:p w:rsidR="00AF5844" w:rsidRPr="00AF5844" w:rsidRDefault="00AF5844" w:rsidP="00AF5844">
      <w:pPr>
        <w:pStyle w:val="a3"/>
        <w:numPr>
          <w:ilvl w:val="0"/>
          <w:numId w:val="1"/>
        </w:numPr>
        <w:spacing w:before="0" w:beforeAutospacing="0" w:after="0" w:afterAutospacing="0"/>
        <w:rPr>
          <w:lang w:val="en-US"/>
        </w:rPr>
      </w:pPr>
      <w:r w:rsidRPr="00AF5844">
        <w:rPr>
          <w:b/>
          <w:bCs/>
          <w:u w:val="single"/>
          <w:lang w:val="en-US"/>
        </w:rPr>
        <w:t>Read Text D. Entitle it:</w:t>
      </w:r>
    </w:p>
    <w:p w:rsidR="00AF5844" w:rsidRPr="00AF5844" w:rsidRDefault="00AF5844" w:rsidP="00AF5844">
      <w:pPr>
        <w:pStyle w:val="a3"/>
        <w:spacing w:before="0" w:beforeAutospacing="0" w:after="0" w:afterAutospacing="0"/>
        <w:jc w:val="center"/>
        <w:rPr>
          <w:lang w:val="en-US"/>
        </w:rPr>
      </w:pPr>
      <w:r w:rsidRPr="00AF5844">
        <w:rPr>
          <w:b/>
          <w:bCs/>
          <w:u w:val="single"/>
          <w:lang w:val="en-US"/>
        </w:rPr>
        <w:t>TextD</w:t>
      </w:r>
    </w:p>
    <w:p w:rsidR="00AF5844" w:rsidRPr="00AF5844" w:rsidRDefault="00AF5844" w:rsidP="00AF5844">
      <w:pPr>
        <w:pStyle w:val="a3"/>
        <w:spacing w:before="0" w:beforeAutospacing="0" w:after="0" w:afterAutospacing="0"/>
        <w:rPr>
          <w:lang w:val="en-US"/>
        </w:rPr>
      </w:pPr>
      <w:r w:rsidRPr="00AF5844">
        <w:rPr>
          <w:lang w:val="en-US"/>
        </w:rPr>
        <w:t>The aorta is the main vessel of the systemic arteries or the arteries of the general system. It begins at the upper part of the left ventricle, goes up, arches over the root (</w:t>
      </w:r>
      <w:r w:rsidRPr="00AF5844">
        <w:t>корень</w:t>
      </w:r>
      <w:r w:rsidRPr="00AF5844">
        <w:rPr>
          <w:lang w:val="en-US"/>
        </w:rPr>
        <w:t>) of the left lung to the left side of the trunk at the level of the fourth thoracic vertebra. On its way from the fifth thoracic vertebra to about the level of the last thoracic vertebra it is called the thoracic aorta.Then it goes down through the diaphragm. From the point of the last thoracic vertebra to the level of the fourth lumbar vertebra it is called the abdominal aorta.</w:t>
      </w:r>
    </w:p>
    <w:p w:rsidR="00AF5844" w:rsidRPr="00AF5844" w:rsidRDefault="00AF5844" w:rsidP="00AF5844">
      <w:pPr>
        <w:pStyle w:val="a3"/>
        <w:spacing w:before="0" w:beforeAutospacing="0" w:after="0" w:afterAutospacing="0"/>
        <w:rPr>
          <w:lang w:val="en-US"/>
        </w:rPr>
      </w:pPr>
      <w:r w:rsidRPr="00AF5844">
        <w:rPr>
          <w:lang w:val="en-US"/>
        </w:rPr>
        <w:t>It then goes to the border of the fourth lumbar vertebra .mil here it finishes dividing into the left and right iliac arteries.</w:t>
      </w:r>
    </w:p>
    <w:p w:rsidR="00AF5844" w:rsidRPr="00AF5844" w:rsidRDefault="00AF5844" w:rsidP="00AF5844">
      <w:pPr>
        <w:pStyle w:val="a3"/>
        <w:spacing w:before="0" w:beforeAutospacing="0" w:after="0" w:afterAutospacing="0"/>
      </w:pPr>
      <w:r w:rsidRPr="00AF5844">
        <w:t>LESSON 15</w:t>
      </w:r>
    </w:p>
    <w:p w:rsidR="00AF5844" w:rsidRPr="00AF5844" w:rsidRDefault="00AF5844" w:rsidP="00AF5844">
      <w:pPr>
        <w:pStyle w:val="a3"/>
        <w:spacing w:before="0" w:beforeAutospacing="0" w:after="0" w:afterAutospacing="0"/>
        <w:jc w:val="center"/>
      </w:pPr>
      <w:r w:rsidRPr="00AF5844">
        <w:t>HOME ASSIGNMENTS</w:t>
      </w:r>
    </w:p>
    <w:p w:rsidR="00AF5844" w:rsidRPr="00AF5844" w:rsidRDefault="00AF5844" w:rsidP="00AF5844">
      <w:pPr>
        <w:pStyle w:val="a3"/>
        <w:numPr>
          <w:ilvl w:val="0"/>
          <w:numId w:val="2"/>
        </w:numPr>
        <w:spacing w:before="0" w:beforeAutospacing="0" w:after="0" w:afterAutospacing="0"/>
      </w:pPr>
      <w:r w:rsidRPr="00AF5844">
        <w:rPr>
          <w:b/>
          <w:bCs/>
        </w:rPr>
        <w:t xml:space="preserve">Запомните .произношение- следующих слов: membraneous </w:t>
      </w:r>
      <w:r w:rsidRPr="00AF5844">
        <w:t xml:space="preserve">[mem’breinias] перепончатый </w:t>
      </w:r>
      <w:r w:rsidRPr="00AF5844">
        <w:rPr>
          <w:b/>
          <w:bCs/>
        </w:rPr>
        <w:t xml:space="preserve">anus </w:t>
      </w:r>
      <w:r w:rsidRPr="00AF5844">
        <w:t xml:space="preserve">[‘einas] задний проход </w:t>
      </w:r>
      <w:r w:rsidRPr="00AF5844">
        <w:rPr>
          <w:b/>
          <w:bCs/>
        </w:rPr>
        <w:t xml:space="preserve">pharynx </w:t>
      </w:r>
      <w:r w:rsidRPr="00AF5844">
        <w:t xml:space="preserve">[‘faerirjks] глотка </w:t>
      </w:r>
      <w:r w:rsidRPr="00AF5844">
        <w:rPr>
          <w:b/>
          <w:bCs/>
        </w:rPr>
        <w:t xml:space="preserve">esophagus </w:t>
      </w:r>
      <w:r w:rsidRPr="00AF5844">
        <w:t xml:space="preserve">[ii’sofsgas] пищевод </w:t>
      </w:r>
      <w:r w:rsidRPr="00AF5844">
        <w:rPr>
          <w:b/>
          <w:bCs/>
        </w:rPr>
        <w:t xml:space="preserve">pancreas </w:t>
      </w:r>
      <w:r w:rsidRPr="00AF5844">
        <w:t xml:space="preserve">[‘paerjkriss] поджелудочная железа </w:t>
      </w:r>
      <w:r w:rsidRPr="00AF5844">
        <w:rPr>
          <w:b/>
          <w:bCs/>
        </w:rPr>
        <w:t xml:space="preserve">gland </w:t>
      </w:r>
      <w:r w:rsidRPr="00AF5844">
        <w:t xml:space="preserve">[glaend] железа </w:t>
      </w:r>
      <w:r w:rsidRPr="00AF5844">
        <w:rPr>
          <w:b/>
          <w:bCs/>
        </w:rPr>
        <w:t xml:space="preserve">salivary </w:t>
      </w:r>
      <w:r w:rsidRPr="00AF5844">
        <w:t>[‘saslivari] слюнный</w:t>
      </w:r>
    </w:p>
    <w:p w:rsidR="00AF5844" w:rsidRPr="00AF5844" w:rsidRDefault="00AF5844" w:rsidP="00AF5844">
      <w:pPr>
        <w:pStyle w:val="a3"/>
        <w:spacing w:before="0" w:beforeAutospacing="0" w:after="0" w:afterAutospacing="0"/>
      </w:pPr>
      <w:r w:rsidRPr="00AF5844">
        <w:rPr>
          <w:b/>
          <w:bCs/>
        </w:rPr>
        <w:t xml:space="preserve">duodenum </w:t>
      </w:r>
      <w:r w:rsidRPr="00AF5844">
        <w:t>[,dju:ou’di:nam] двенадцатиперстная кишка</w:t>
      </w:r>
    </w:p>
    <w:p w:rsidR="00AF5844" w:rsidRPr="00AF5844" w:rsidRDefault="00AF5844" w:rsidP="00AF5844">
      <w:pPr>
        <w:pStyle w:val="a3"/>
        <w:spacing w:before="0" w:beforeAutospacing="0" w:after="0" w:afterAutospacing="0"/>
      </w:pPr>
      <w:r w:rsidRPr="00AF5844">
        <w:rPr>
          <w:b/>
          <w:bCs/>
        </w:rPr>
        <w:t xml:space="preserve">jejunum </w:t>
      </w:r>
      <w:r w:rsidRPr="00AF5844">
        <w:t>[d3i’d3u:nam] тощая кишка</w:t>
      </w:r>
    </w:p>
    <w:p w:rsidR="00AF5844" w:rsidRPr="00AF5844" w:rsidRDefault="00AF5844" w:rsidP="00AF5844">
      <w:pPr>
        <w:pStyle w:val="a3"/>
        <w:spacing w:before="0" w:beforeAutospacing="0" w:after="0" w:afterAutospacing="0"/>
      </w:pPr>
      <w:r w:rsidRPr="00AF5844">
        <w:rPr>
          <w:b/>
          <w:bCs/>
        </w:rPr>
        <w:t xml:space="preserve">ileum </w:t>
      </w:r>
      <w:r w:rsidRPr="00AF5844">
        <w:t>[‘iliam] подвздошная кишка (илеум)</w:t>
      </w:r>
    </w:p>
    <w:p w:rsidR="00AF5844" w:rsidRPr="00AF5844" w:rsidRDefault="00AF5844" w:rsidP="00AF5844">
      <w:pPr>
        <w:pStyle w:val="a3"/>
        <w:spacing w:before="0" w:beforeAutospacing="0" w:after="0" w:afterAutospacing="0"/>
      </w:pPr>
      <w:r w:rsidRPr="00AF5844">
        <w:rPr>
          <w:b/>
          <w:bCs/>
        </w:rPr>
        <w:t xml:space="preserve">caecum </w:t>
      </w:r>
      <w:r w:rsidRPr="00AF5844">
        <w:t>[‘si:kam] слепая кишка</w:t>
      </w:r>
    </w:p>
    <w:p w:rsidR="00AF5844" w:rsidRPr="00AF5844" w:rsidRDefault="00AF5844" w:rsidP="00AF5844">
      <w:pPr>
        <w:pStyle w:val="a3"/>
        <w:spacing w:before="0" w:beforeAutospacing="0" w:after="0" w:afterAutospacing="0"/>
      </w:pPr>
      <w:r w:rsidRPr="00AF5844">
        <w:rPr>
          <w:b/>
          <w:bCs/>
        </w:rPr>
        <w:t xml:space="preserve">colon </w:t>
      </w:r>
      <w:r w:rsidRPr="00AF5844">
        <w:t>[‘koulanj ободочная кишка, толстая кишка</w:t>
      </w:r>
    </w:p>
    <w:p w:rsidR="00AF5844" w:rsidRPr="00AF5844" w:rsidRDefault="00AF5844" w:rsidP="00AF5844">
      <w:pPr>
        <w:pStyle w:val="a3"/>
        <w:spacing w:before="0" w:beforeAutospacing="0" w:after="0" w:afterAutospacing="0"/>
      </w:pPr>
      <w:r w:rsidRPr="00AF5844">
        <w:rPr>
          <w:noProof/>
        </w:rPr>
        <w:drawing>
          <wp:inline distT="0" distB="0" distL="0" distR="0">
            <wp:extent cx="1593850" cy="148590"/>
            <wp:effectExtent l="19050" t="0" r="6350" b="0"/>
            <wp:docPr id="1" name="Рисунок 1" descr="https://studfile.net/html/2706/387/html_L1O1GVucqx.ax6K/img-U6oB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387/html_L1O1GVucqx.ax6K/img-U6oBam.png"/>
                    <pic:cNvPicPr>
                      <a:picLocks noChangeAspect="1" noChangeArrowheads="1"/>
                    </pic:cNvPicPr>
                  </pic:nvPicPr>
                  <pic:blipFill>
                    <a:blip r:embed="rId5" cstate="print"/>
                    <a:srcRect/>
                    <a:stretch>
                      <a:fillRect/>
                    </a:stretch>
                  </pic:blipFill>
                  <pic:spPr bwMode="auto">
                    <a:xfrm>
                      <a:off x="0" y="0"/>
                      <a:ext cx="1593850" cy="148590"/>
                    </a:xfrm>
                    <a:prstGeom prst="rect">
                      <a:avLst/>
                    </a:prstGeom>
                    <a:noFill/>
                    <a:ln w="9525">
                      <a:noFill/>
                      <a:miter lim="800000"/>
                      <a:headEnd/>
                      <a:tailEnd/>
                    </a:ln>
                  </pic:spPr>
                </pic:pic>
              </a:graphicData>
            </a:graphic>
          </wp:inline>
        </w:drawing>
      </w:r>
    </w:p>
    <w:p w:rsidR="00AF5844" w:rsidRPr="00AF5844" w:rsidRDefault="00AF5844" w:rsidP="00AF5844">
      <w:pPr>
        <w:pStyle w:val="a3"/>
        <w:spacing w:before="0" w:beforeAutospacing="0" w:after="0" w:afterAutospacing="0"/>
      </w:pPr>
      <w:r w:rsidRPr="00AF5844">
        <w:rPr>
          <w:b/>
          <w:bCs/>
        </w:rPr>
        <w:t>rectu</w:t>
      </w:r>
    </w:p>
    <w:p w:rsidR="00AF5844" w:rsidRPr="00AF5844" w:rsidRDefault="00AF5844" w:rsidP="00AF5844">
      <w:pPr>
        <w:pStyle w:val="a3"/>
        <w:spacing w:before="0" w:beforeAutospacing="0" w:after="0" w:afterAutospacing="0"/>
      </w:pPr>
      <w:r w:rsidRPr="00AF5844">
        <w:t xml:space="preserve">86 </w:t>
      </w:r>
      <w:r w:rsidRPr="00AF5844">
        <w:rPr>
          <w:i/>
          <w:iCs/>
        </w:rPr>
        <w:t>f</w:t>
      </w:r>
    </w:p>
    <w:p w:rsidR="00AF5844" w:rsidRPr="00AF5844" w:rsidRDefault="00AF5844" w:rsidP="00AF5844">
      <w:pPr>
        <w:pStyle w:val="a3"/>
        <w:numPr>
          <w:ilvl w:val="0"/>
          <w:numId w:val="3"/>
        </w:numPr>
        <w:spacing w:before="0" w:beforeAutospacing="0" w:after="0" w:afterAutospacing="0"/>
      </w:pPr>
      <w:r w:rsidRPr="00AF5844">
        <w:rPr>
          <w:b/>
          <w:bCs/>
          <w:u w:val="single"/>
        </w:rPr>
        <w:t xml:space="preserve">Выучите следующие слова и словосочетания: alimentary [,aeli’ment3ri] </w:t>
      </w:r>
      <w:r w:rsidRPr="00AF5844">
        <w:rPr>
          <w:b/>
          <w:bCs/>
          <w:i/>
          <w:iCs/>
        </w:rPr>
        <w:t>а</w:t>
      </w:r>
      <w:r w:rsidRPr="00AF5844">
        <w:rPr>
          <w:b/>
          <w:bCs/>
          <w:u w:val="single"/>
        </w:rPr>
        <w:t xml:space="preserve"> пищеварительный mouth [mauG] и рот</w:t>
      </w:r>
    </w:p>
    <w:p w:rsidR="00AF5844" w:rsidRPr="00AF5844" w:rsidRDefault="00AF5844" w:rsidP="00AF5844">
      <w:pPr>
        <w:pStyle w:val="a3"/>
        <w:spacing w:before="0" w:beforeAutospacing="0" w:after="0" w:afterAutospacing="0"/>
      </w:pPr>
      <w:r w:rsidRPr="00AF5844">
        <w:rPr>
          <w:b/>
          <w:bCs/>
        </w:rPr>
        <w:t xml:space="preserve">stomach </w:t>
      </w:r>
      <w:r w:rsidRPr="00AF5844">
        <w:t>[’sUmak] и желудок</w:t>
      </w:r>
    </w:p>
    <w:p w:rsidR="00AF5844" w:rsidRPr="00AF5844" w:rsidRDefault="00AF5844" w:rsidP="00AF5844">
      <w:pPr>
        <w:pStyle w:val="a3"/>
        <w:spacing w:before="0" w:beforeAutospacing="0" w:after="0" w:afterAutospacing="0"/>
      </w:pPr>
      <w:r w:rsidRPr="00AF5844">
        <w:rPr>
          <w:b/>
          <w:bCs/>
        </w:rPr>
        <w:t xml:space="preserve">intestine </w:t>
      </w:r>
      <w:r w:rsidRPr="00AF5844">
        <w:t xml:space="preserve">[in’testin] </w:t>
      </w:r>
      <w:r w:rsidRPr="00AF5844">
        <w:rPr>
          <w:i/>
          <w:iCs/>
          <w:u w:val="single"/>
        </w:rPr>
        <w:t>п</w:t>
      </w:r>
      <w:r w:rsidRPr="00AF5844">
        <w:t xml:space="preserve"> кишечник, кишка; </w:t>
      </w:r>
      <w:r w:rsidRPr="00AF5844">
        <w:rPr>
          <w:b/>
          <w:bCs/>
        </w:rPr>
        <w:t xml:space="preserve">small intestine </w:t>
      </w:r>
      <w:r w:rsidRPr="00AF5844">
        <w:t xml:space="preserve">тонкий кишечник; </w:t>
      </w:r>
      <w:r w:rsidRPr="00AF5844">
        <w:rPr>
          <w:b/>
          <w:bCs/>
        </w:rPr>
        <w:t xml:space="preserve">large intestine </w:t>
      </w:r>
      <w:r w:rsidRPr="00AF5844">
        <w:t>толстый кишечник</w:t>
      </w:r>
    </w:p>
    <w:p w:rsidR="00AF5844" w:rsidRPr="00AF5844" w:rsidRDefault="00AF5844" w:rsidP="00AF5844">
      <w:pPr>
        <w:pStyle w:val="a3"/>
        <w:spacing w:before="0" w:beforeAutospacing="0" w:after="0" w:afterAutospacing="0"/>
        <w:rPr>
          <w:lang w:val="en-US"/>
        </w:rPr>
      </w:pPr>
      <w:r w:rsidRPr="00AF5844">
        <w:rPr>
          <w:b/>
          <w:bCs/>
          <w:lang w:val="en-US"/>
        </w:rPr>
        <w:t xml:space="preserve">gallbladder </w:t>
      </w:r>
      <w:r w:rsidRPr="00AF5844">
        <w:rPr>
          <w:lang w:val="en-US"/>
        </w:rPr>
        <w:t xml:space="preserve">[‘go:l,blaed3] </w:t>
      </w:r>
      <w:r w:rsidRPr="00AF5844">
        <w:t>и</w:t>
      </w:r>
      <w:r w:rsidRPr="00AF5844">
        <w:rPr>
          <w:lang w:val="en-US"/>
        </w:rPr>
        <w:t xml:space="preserve"> </w:t>
      </w:r>
      <w:r w:rsidRPr="00AF5844">
        <w:t>жёлчный</w:t>
      </w:r>
      <w:r w:rsidRPr="00AF5844">
        <w:rPr>
          <w:lang w:val="en-US"/>
        </w:rPr>
        <w:t xml:space="preserve"> </w:t>
      </w:r>
      <w:r w:rsidRPr="00AF5844">
        <w:t>пузырь</w:t>
      </w:r>
    </w:p>
    <w:p w:rsidR="00AF5844" w:rsidRPr="00AF5844" w:rsidRDefault="00AF5844" w:rsidP="00AF5844">
      <w:pPr>
        <w:pStyle w:val="a3"/>
        <w:spacing w:before="0" w:beforeAutospacing="0" w:after="0" w:afterAutospacing="0"/>
        <w:rPr>
          <w:lang w:val="en-US"/>
        </w:rPr>
      </w:pPr>
      <w:r w:rsidRPr="00AF5844">
        <w:rPr>
          <w:b/>
          <w:bCs/>
          <w:lang w:val="en-US"/>
        </w:rPr>
        <w:t xml:space="preserve">important </w:t>
      </w:r>
      <w:r w:rsidRPr="00AF5844">
        <w:rPr>
          <w:lang w:val="en-US"/>
        </w:rPr>
        <w:t xml:space="preserve">[im’poitant] </w:t>
      </w:r>
      <w:r w:rsidRPr="00AF5844">
        <w:t>а</w:t>
      </w:r>
      <w:r w:rsidRPr="00AF5844">
        <w:rPr>
          <w:lang w:val="en-US"/>
        </w:rPr>
        <w:t xml:space="preserve"> </w:t>
      </w:r>
      <w:r w:rsidRPr="00AF5844">
        <w:t>важный</w:t>
      </w:r>
      <w:r w:rsidRPr="00AF5844">
        <w:rPr>
          <w:lang w:val="en-US"/>
        </w:rPr>
        <w:t xml:space="preserve">, </w:t>
      </w:r>
      <w:r w:rsidRPr="00AF5844">
        <w:t>значительный</w:t>
      </w:r>
    </w:p>
    <w:p w:rsidR="00AF5844" w:rsidRPr="00AF5844" w:rsidRDefault="00AF5844" w:rsidP="00AF5844">
      <w:pPr>
        <w:pStyle w:val="a3"/>
        <w:spacing w:before="0" w:beforeAutospacing="0" w:after="0" w:afterAutospacing="0"/>
        <w:rPr>
          <w:lang w:val="en-US"/>
        </w:rPr>
      </w:pPr>
      <w:r w:rsidRPr="00AF5844">
        <w:rPr>
          <w:b/>
          <w:bCs/>
          <w:lang w:val="en-US"/>
        </w:rPr>
        <w:t xml:space="preserve">tongue </w:t>
      </w:r>
      <w:r w:rsidRPr="00AF5844">
        <w:rPr>
          <w:lang w:val="en-US"/>
        </w:rPr>
        <w:t>[1</w:t>
      </w:r>
      <w:r w:rsidRPr="00AF5844">
        <w:t>лг</w:t>
      </w:r>
      <w:r w:rsidRPr="00AF5844">
        <w:rPr>
          <w:lang w:val="en-US"/>
        </w:rPr>
        <w:t xml:space="preserve">)] </w:t>
      </w:r>
      <w:r w:rsidRPr="00AF5844">
        <w:t>и</w:t>
      </w:r>
      <w:r w:rsidRPr="00AF5844">
        <w:rPr>
          <w:lang w:val="en-US"/>
        </w:rPr>
        <w:t xml:space="preserve"> </w:t>
      </w:r>
      <w:r w:rsidRPr="00AF5844">
        <w:t>язык</w:t>
      </w:r>
      <w:r w:rsidRPr="00AF5844">
        <w:rPr>
          <w:lang w:val="en-US"/>
        </w:rPr>
        <w:t xml:space="preserve">; </w:t>
      </w:r>
      <w:r w:rsidRPr="00AF5844">
        <w:rPr>
          <w:b/>
          <w:bCs/>
          <w:lang w:val="en-US"/>
        </w:rPr>
        <w:t xml:space="preserve">coated tongue </w:t>
      </w:r>
      <w:r w:rsidRPr="00AF5844">
        <w:t>обложенный</w:t>
      </w:r>
      <w:r w:rsidRPr="00AF5844">
        <w:rPr>
          <w:lang w:val="en-US"/>
        </w:rPr>
        <w:t xml:space="preserve"> </w:t>
      </w:r>
      <w:r w:rsidRPr="00AF5844">
        <w:t>язык</w:t>
      </w:r>
    </w:p>
    <w:p w:rsidR="00AF5844" w:rsidRPr="00AF5844" w:rsidRDefault="00AF5844" w:rsidP="00AF5844">
      <w:pPr>
        <w:pStyle w:val="a3"/>
        <w:spacing w:before="0" w:beforeAutospacing="0" w:after="0" w:afterAutospacing="0"/>
        <w:rPr>
          <w:lang w:val="en-US"/>
        </w:rPr>
      </w:pPr>
      <w:r w:rsidRPr="00AF5844">
        <w:rPr>
          <w:b/>
          <w:bCs/>
          <w:lang w:val="en-US"/>
        </w:rPr>
        <w:t xml:space="preserve">palate </w:t>
      </w:r>
      <w:r w:rsidRPr="00AF5844">
        <w:rPr>
          <w:lang w:val="en-US"/>
        </w:rPr>
        <w:t xml:space="preserve">[‘pselit] </w:t>
      </w:r>
      <w:r w:rsidRPr="00AF5844">
        <w:rPr>
          <w:i/>
          <w:iCs/>
          <w:u w:val="single"/>
        </w:rPr>
        <w:t>п</w:t>
      </w:r>
      <w:r w:rsidRPr="00AF5844">
        <w:rPr>
          <w:lang w:val="en-US"/>
        </w:rPr>
        <w:t xml:space="preserve"> </w:t>
      </w:r>
      <w:r w:rsidRPr="00AF5844">
        <w:t>нёбо</w:t>
      </w:r>
      <w:r w:rsidRPr="00AF5844">
        <w:rPr>
          <w:lang w:val="en-US"/>
        </w:rPr>
        <w:t xml:space="preserve">; </w:t>
      </w:r>
      <w:r w:rsidRPr="00AF5844">
        <w:rPr>
          <w:b/>
          <w:bCs/>
          <w:lang w:val="en-US"/>
        </w:rPr>
        <w:t xml:space="preserve">soft palate </w:t>
      </w:r>
      <w:r w:rsidRPr="00AF5844">
        <w:t>мягкое</w:t>
      </w:r>
      <w:r w:rsidRPr="00AF5844">
        <w:rPr>
          <w:lang w:val="en-US"/>
        </w:rPr>
        <w:t xml:space="preserve"> </w:t>
      </w:r>
      <w:r w:rsidRPr="00AF5844">
        <w:t>нёбо</w:t>
      </w:r>
      <w:r w:rsidRPr="00AF5844">
        <w:rPr>
          <w:lang w:val="en-US"/>
        </w:rPr>
        <w:t xml:space="preserve">; </w:t>
      </w:r>
      <w:r w:rsidRPr="00AF5844">
        <w:rPr>
          <w:b/>
          <w:bCs/>
          <w:lang w:val="en-US"/>
        </w:rPr>
        <w:t xml:space="preserve">hard palate </w:t>
      </w:r>
      <w:r w:rsidRPr="00AF5844">
        <w:t>твердое</w:t>
      </w:r>
      <w:r w:rsidRPr="00AF5844">
        <w:rPr>
          <w:lang w:val="en-US"/>
        </w:rPr>
        <w:t xml:space="preserve"> </w:t>
      </w:r>
      <w:r w:rsidRPr="00AF5844">
        <w:t>нёбо</w:t>
      </w:r>
    </w:p>
    <w:p w:rsidR="00AF5844" w:rsidRPr="00AF5844" w:rsidRDefault="00AF5844" w:rsidP="00AF5844">
      <w:pPr>
        <w:pStyle w:val="a3"/>
        <w:spacing w:before="0" w:beforeAutospacing="0" w:after="0" w:afterAutospacing="0"/>
        <w:rPr>
          <w:lang w:val="en-US"/>
        </w:rPr>
      </w:pPr>
      <w:r w:rsidRPr="00AF5844">
        <w:rPr>
          <w:b/>
          <w:bCs/>
          <w:lang w:val="en-US"/>
        </w:rPr>
        <w:t xml:space="preserve">also </w:t>
      </w:r>
      <w:r w:rsidRPr="00AF5844">
        <w:rPr>
          <w:lang w:val="en-US"/>
        </w:rPr>
        <w:t>[</w:t>
      </w:r>
      <w:r w:rsidRPr="00AF5844">
        <w:rPr>
          <w:vertAlign w:val="superscript"/>
          <w:lang w:val="en-US"/>
        </w:rPr>
        <w:t>l</w:t>
      </w:r>
      <w:r w:rsidRPr="00AF5844">
        <w:rPr>
          <w:lang w:val="en-US"/>
        </w:rPr>
        <w:t xml:space="preserve">o:lsou] </w:t>
      </w:r>
      <w:r w:rsidRPr="00AF5844">
        <w:rPr>
          <w:i/>
          <w:iCs/>
          <w:u w:val="single"/>
          <w:lang w:val="en-US"/>
        </w:rPr>
        <w:t>adv</w:t>
      </w:r>
      <w:r w:rsidRPr="00AF5844">
        <w:rPr>
          <w:lang w:val="en-US"/>
        </w:rPr>
        <w:t xml:space="preserve"> </w:t>
      </w:r>
      <w:r w:rsidRPr="00AF5844">
        <w:t>тоже</w:t>
      </w:r>
      <w:r w:rsidRPr="00AF5844">
        <w:rPr>
          <w:lang w:val="en-US"/>
        </w:rPr>
        <w:t xml:space="preserve">, </w:t>
      </w:r>
      <w:r w:rsidRPr="00AF5844">
        <w:t>также</w:t>
      </w:r>
    </w:p>
    <w:p w:rsidR="00AF5844" w:rsidRPr="00AF5844" w:rsidRDefault="00AF5844" w:rsidP="00AF5844">
      <w:pPr>
        <w:pStyle w:val="a3"/>
        <w:spacing w:before="0" w:beforeAutospacing="0" w:after="0" w:afterAutospacing="0"/>
      </w:pPr>
      <w:r w:rsidRPr="00AF5844">
        <w:rPr>
          <w:b/>
          <w:bCs/>
        </w:rPr>
        <w:t xml:space="preserve">food </w:t>
      </w:r>
      <w:r w:rsidRPr="00AF5844">
        <w:t>[fu:d] и пища, питание; пищевые продукты</w:t>
      </w:r>
    </w:p>
    <w:p w:rsidR="00AF5844" w:rsidRPr="00AF5844" w:rsidRDefault="00AF5844" w:rsidP="00AF5844">
      <w:pPr>
        <w:pStyle w:val="a3"/>
        <w:spacing w:before="0" w:beforeAutospacing="0" w:after="0" w:afterAutospacing="0"/>
      </w:pPr>
      <w:r w:rsidRPr="00AF5844">
        <w:rPr>
          <w:b/>
          <w:bCs/>
        </w:rPr>
        <w:t xml:space="preserve">through </w:t>
      </w:r>
      <w:r w:rsidRPr="00AF5844">
        <w:t xml:space="preserve">[9ru:] </w:t>
      </w:r>
      <w:r w:rsidRPr="00AF5844">
        <w:rPr>
          <w:i/>
          <w:iCs/>
          <w:u w:val="single"/>
        </w:rPr>
        <w:t>ргр</w:t>
      </w:r>
      <w:r w:rsidRPr="00AF5844">
        <w:t xml:space="preserve"> через, сквозь, по, в</w:t>
      </w:r>
    </w:p>
    <w:p w:rsidR="00AF5844" w:rsidRPr="00AF5844" w:rsidRDefault="00AF5844" w:rsidP="00AF5844">
      <w:pPr>
        <w:pStyle w:val="a3"/>
        <w:spacing w:before="0" w:beforeAutospacing="0" w:after="0" w:afterAutospacing="0"/>
      </w:pPr>
      <w:r w:rsidRPr="00AF5844">
        <w:rPr>
          <w:b/>
          <w:bCs/>
        </w:rPr>
        <w:t xml:space="preserve">portion </w:t>
      </w:r>
      <w:r w:rsidRPr="00AF5844">
        <w:t>[*рэ:/(э)п] и часть; отдел; доля, порция</w:t>
      </w:r>
    </w:p>
    <w:p w:rsidR="00AF5844" w:rsidRPr="00AF5844" w:rsidRDefault="00AF5844" w:rsidP="00AF5844">
      <w:pPr>
        <w:pStyle w:val="a3"/>
        <w:spacing w:before="0" w:beforeAutospacing="0" w:after="0" w:afterAutospacing="0"/>
      </w:pPr>
      <w:r w:rsidRPr="00AF5844">
        <w:rPr>
          <w:b/>
          <w:bCs/>
        </w:rPr>
        <w:t xml:space="preserve">measure </w:t>
      </w:r>
      <w:r w:rsidRPr="00AF5844">
        <w:t xml:space="preserve">[‘тезэ] </w:t>
      </w:r>
      <w:r w:rsidRPr="00AF5844">
        <w:rPr>
          <w:i/>
          <w:iCs/>
          <w:u w:val="single"/>
        </w:rPr>
        <w:t>п</w:t>
      </w:r>
      <w:r w:rsidRPr="00AF5844">
        <w:t xml:space="preserve"> мера; v измерять</w:t>
      </w:r>
    </w:p>
    <w:p w:rsidR="00AF5844" w:rsidRPr="00AF5844" w:rsidRDefault="00AF5844" w:rsidP="00AF5844">
      <w:pPr>
        <w:pStyle w:val="a3"/>
        <w:spacing w:before="0" w:beforeAutospacing="0" w:after="0" w:afterAutospacing="0"/>
      </w:pPr>
      <w:r w:rsidRPr="00AF5844">
        <w:rPr>
          <w:b/>
          <w:bCs/>
        </w:rPr>
        <w:t xml:space="preserve">tube </w:t>
      </w:r>
      <w:r w:rsidRPr="00AF5844">
        <w:t>[tju:b] и труба, трубка; тюбик</w:t>
      </w:r>
    </w:p>
    <w:p w:rsidR="00AF5844" w:rsidRPr="00AF5844" w:rsidRDefault="00AF5844" w:rsidP="00AF5844">
      <w:pPr>
        <w:pStyle w:val="a3"/>
        <w:numPr>
          <w:ilvl w:val="0"/>
          <w:numId w:val="4"/>
        </w:numPr>
        <w:spacing w:before="0" w:beforeAutospacing="0" w:after="0" w:afterAutospacing="0"/>
      </w:pPr>
      <w:r w:rsidRPr="00AF5844">
        <w:rPr>
          <w:b/>
          <w:bCs/>
          <w:u w:val="single"/>
        </w:rPr>
        <w:t>Переведите следующие словосочетания:</w:t>
      </w:r>
    </w:p>
    <w:p w:rsidR="00AF5844" w:rsidRPr="00AF5844" w:rsidRDefault="00AF5844" w:rsidP="00AF5844">
      <w:pPr>
        <w:pStyle w:val="a3"/>
        <w:spacing w:before="0" w:beforeAutospacing="0" w:after="0" w:afterAutospacing="0"/>
        <w:rPr>
          <w:lang w:val="en-US"/>
        </w:rPr>
      </w:pPr>
      <w:r w:rsidRPr="00AF5844">
        <w:rPr>
          <w:lang w:val="en-US"/>
        </w:rPr>
        <w:t>the lower portion of the stomach, let me see your tongue, the intestines are in the abdominal cavity, to measure the length of the bone, the tongue was coated</w:t>
      </w:r>
    </w:p>
    <w:p w:rsidR="00AF5844" w:rsidRPr="00AF5844" w:rsidRDefault="00AF5844" w:rsidP="00AF5844">
      <w:pPr>
        <w:pStyle w:val="a3"/>
        <w:numPr>
          <w:ilvl w:val="0"/>
          <w:numId w:val="5"/>
        </w:numPr>
        <w:spacing w:before="0" w:beforeAutospacing="0" w:after="0" w:afterAutospacing="0"/>
      </w:pPr>
      <w:r w:rsidRPr="00AF5844">
        <w:rPr>
          <w:b/>
          <w:bCs/>
          <w:u w:val="single"/>
        </w:rPr>
        <w:t>Переведите следующие предложения:</w:t>
      </w:r>
    </w:p>
    <w:p w:rsidR="00AF5844" w:rsidRPr="00AF5844" w:rsidRDefault="00AF5844" w:rsidP="00AF5844">
      <w:pPr>
        <w:pStyle w:val="a3"/>
        <w:spacing w:before="0" w:beforeAutospacing="0" w:after="0" w:afterAutospacing="0"/>
        <w:rPr>
          <w:lang w:val="en-US"/>
        </w:rPr>
      </w:pPr>
      <w:r w:rsidRPr="00AF5844">
        <w:rPr>
          <w:lang w:val="en-US"/>
        </w:rPr>
        <w:t>1. The soft palate is a continuation of the soft tissues covering the hard palate. 2. The small intestine composed of three main portions is a thin-walled muscular tube. 3. The weight of the largest of the salivary glands is 28 gr. 4. The liver consists of small lobules (</w:t>
      </w:r>
      <w:r w:rsidRPr="00AF5844">
        <w:t>дольки</w:t>
      </w:r>
      <w:r w:rsidRPr="00AF5844">
        <w:rPr>
          <w:lang w:val="en-US"/>
        </w:rPr>
        <w:t>) connected together by connective tissue, different vessels and nerves. 5. The duodenum is called so because its length measures about the length of twelve fingers. 6. The liver consisting of lobes is covered with a fibrous coat.</w:t>
      </w:r>
    </w:p>
    <w:p w:rsidR="00AF5844" w:rsidRPr="00AF5844" w:rsidRDefault="00AF5844" w:rsidP="00AF5844">
      <w:pPr>
        <w:pStyle w:val="a3"/>
        <w:numPr>
          <w:ilvl w:val="0"/>
          <w:numId w:val="6"/>
        </w:numPr>
        <w:spacing w:before="0" w:beforeAutospacing="0" w:after="0" w:afterAutospacing="0"/>
      </w:pPr>
      <w:r w:rsidRPr="00AF5844">
        <w:rPr>
          <w:b/>
          <w:bCs/>
          <w:u w:val="single"/>
        </w:rPr>
        <w:t>Укажите предложения, в которых ‘one’, ‘that’ употребляются как заменители имен существительных. Переведите эти предложения:</w:t>
      </w:r>
    </w:p>
    <w:p w:rsidR="00AF5844" w:rsidRPr="00AF5844" w:rsidRDefault="00AF5844" w:rsidP="00AF5844">
      <w:pPr>
        <w:pStyle w:val="a3"/>
        <w:spacing w:before="0" w:beforeAutospacing="0" w:after="0" w:afterAutospacing="0"/>
        <w:rPr>
          <w:lang w:val="en-US"/>
        </w:rPr>
      </w:pPr>
      <w:r w:rsidRPr="00AF5844">
        <w:rPr>
          <w:lang w:val="en-US"/>
        </w:rPr>
        <w:lastRenderedPageBreak/>
        <w:t xml:space="preserve">1. </w:t>
      </w:r>
      <w:r w:rsidRPr="00AF5844">
        <w:rPr>
          <w:b/>
          <w:bCs/>
          <w:lang w:val="en-US"/>
        </w:rPr>
        <w:t xml:space="preserve">One </w:t>
      </w:r>
      <w:r w:rsidRPr="00AF5844">
        <w:rPr>
          <w:lang w:val="en-US"/>
        </w:rPr>
        <w:t xml:space="preserve">of the lungs has three lobes, the other </w:t>
      </w:r>
      <w:r w:rsidRPr="00AF5844">
        <w:rPr>
          <w:b/>
          <w:bCs/>
          <w:lang w:val="en-US"/>
        </w:rPr>
        <w:t xml:space="preserve">one </w:t>
      </w:r>
      <w:r w:rsidRPr="00AF5844">
        <w:rPr>
          <w:lang w:val="en-US"/>
        </w:rPr>
        <w:t xml:space="preserve">only two. 2. The brain of the man is heavier than </w:t>
      </w:r>
      <w:r w:rsidRPr="00AF5844">
        <w:rPr>
          <w:b/>
          <w:bCs/>
          <w:lang w:val="en-US"/>
        </w:rPr>
        <w:t xml:space="preserve">that </w:t>
      </w:r>
      <w:r w:rsidRPr="00AF5844">
        <w:rPr>
          <w:lang w:val="en-US"/>
        </w:rPr>
        <w:t xml:space="preserve">of any lower animal. 3. </w:t>
      </w:r>
      <w:r w:rsidRPr="00AF5844">
        <w:rPr>
          <w:b/>
          <w:bCs/>
          <w:lang w:val="en-US"/>
        </w:rPr>
        <w:t xml:space="preserve">That </w:t>
      </w:r>
      <w:r w:rsidRPr="00AF5844">
        <w:rPr>
          <w:lang w:val="en-US"/>
        </w:rPr>
        <w:t xml:space="preserve">portion of the alimentary tract which forms the large intestine consists, of caecum, colon and rectum. </w:t>
      </w:r>
      <w:r w:rsidRPr="00AF5844">
        <w:rPr>
          <w:b/>
          <w:bCs/>
          <w:lang w:val="en-US"/>
        </w:rPr>
        <w:t xml:space="preserve">4. </w:t>
      </w:r>
      <w:r w:rsidRPr="00AF5844">
        <w:rPr>
          <w:lang w:val="en-US"/>
        </w:rPr>
        <w:t xml:space="preserve">The valve </w:t>
      </w:r>
      <w:r w:rsidRPr="00AF5844">
        <w:rPr>
          <w:b/>
          <w:bCs/>
          <w:lang w:val="en-US"/>
        </w:rPr>
        <w:t xml:space="preserve">that </w:t>
      </w:r>
      <w:r w:rsidRPr="00AF5844">
        <w:rPr>
          <w:lang w:val="en-US"/>
        </w:rPr>
        <w:t>separates the atrium and the ventricle of the right chamber is called the tricuspid valve.</w:t>
      </w:r>
    </w:p>
    <w:p w:rsidR="00AF5844" w:rsidRPr="00AF5844" w:rsidRDefault="00AF5844" w:rsidP="00AF5844">
      <w:pPr>
        <w:pStyle w:val="a3"/>
        <w:numPr>
          <w:ilvl w:val="0"/>
          <w:numId w:val="7"/>
        </w:numPr>
        <w:spacing w:before="0" w:beforeAutospacing="0" w:after="0" w:afterAutospacing="0"/>
        <w:rPr>
          <w:lang w:val="en-US"/>
        </w:rPr>
      </w:pPr>
      <w:r w:rsidRPr="00AF5844">
        <w:rPr>
          <w:b/>
          <w:bCs/>
          <w:u w:val="single"/>
        </w:rPr>
        <w:t xml:space="preserve">Прочтите текст Е. а) Выпишите из текста названия органов; б) дайте </w:t>
      </w:r>
    </w:p>
    <w:p w:rsidR="00AF5844" w:rsidRPr="00AF5844" w:rsidRDefault="00AF5844" w:rsidP="00AF5844">
      <w:pPr>
        <w:ind w:firstLine="0"/>
        <w:outlineLvl w:val="1"/>
        <w:rPr>
          <w:rFonts w:ascii="Times New Roman" w:eastAsia="Times New Roman" w:hAnsi="Times New Roman" w:cs="Times New Roman"/>
          <w:b/>
          <w:bCs/>
          <w:sz w:val="24"/>
          <w:szCs w:val="24"/>
          <w:lang w:val="en-US" w:eastAsia="ru-RU"/>
        </w:rPr>
      </w:pPr>
      <w:r w:rsidRPr="00AF5844">
        <w:rPr>
          <w:rFonts w:ascii="Times New Roman" w:eastAsia="Times New Roman" w:hAnsi="Times New Roman" w:cs="Times New Roman"/>
          <w:b/>
          <w:bCs/>
          <w:sz w:val="24"/>
          <w:szCs w:val="24"/>
          <w:lang w:val="en-US" w:eastAsia="ru-RU"/>
        </w:rPr>
        <w:t>Class assignments</w:t>
      </w:r>
    </w:p>
    <w:p w:rsidR="00AF5844" w:rsidRPr="00AF5844" w:rsidRDefault="00AF5844" w:rsidP="00AF5844">
      <w:pPr>
        <w:numPr>
          <w:ilvl w:val="0"/>
          <w:numId w:val="9"/>
        </w:numPr>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b/>
          <w:bCs/>
          <w:sz w:val="24"/>
          <w:szCs w:val="24"/>
          <w:u w:val="single"/>
          <w:lang w:val="en-US" w:eastAsia="ru-RU"/>
        </w:rPr>
        <w:t>Translate these sentences and define the part of speech of the words in bold type:</w:t>
      </w:r>
    </w:p>
    <w:p w:rsidR="00AF5844" w:rsidRPr="00AF5844" w:rsidRDefault="00AF5844" w:rsidP="00AF5844">
      <w:pPr>
        <w:ind w:firstLine="0"/>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 xml:space="preserve">1. The left atrium and ventricle </w:t>
      </w:r>
      <w:r w:rsidRPr="00AF5844">
        <w:rPr>
          <w:rFonts w:ascii="Times New Roman" w:eastAsia="Times New Roman" w:hAnsi="Times New Roman" w:cs="Times New Roman"/>
          <w:b/>
          <w:bCs/>
          <w:sz w:val="24"/>
          <w:szCs w:val="24"/>
          <w:lang w:val="en-US" w:eastAsia="ru-RU"/>
        </w:rPr>
        <w:t xml:space="preserve">connected </w:t>
      </w:r>
      <w:r w:rsidRPr="00AF5844">
        <w:rPr>
          <w:rFonts w:ascii="Times New Roman" w:eastAsia="Times New Roman" w:hAnsi="Times New Roman" w:cs="Times New Roman"/>
          <w:sz w:val="24"/>
          <w:szCs w:val="24"/>
          <w:lang w:val="en-US" w:eastAsia="ru-RU"/>
        </w:rPr>
        <w:t xml:space="preserve">by the mitral valve form the left chamber of the heart. 2. The operation </w:t>
      </w:r>
      <w:r w:rsidRPr="00AF5844">
        <w:rPr>
          <w:rFonts w:ascii="Times New Roman" w:eastAsia="Times New Roman" w:hAnsi="Times New Roman" w:cs="Times New Roman"/>
          <w:b/>
          <w:bCs/>
          <w:sz w:val="24"/>
          <w:szCs w:val="24"/>
          <w:lang w:val="en-US" w:eastAsia="ru-RU"/>
        </w:rPr>
        <w:t xml:space="preserve">made </w:t>
      </w:r>
      <w:r w:rsidRPr="00AF5844">
        <w:rPr>
          <w:rFonts w:ascii="Times New Roman" w:eastAsia="Times New Roman" w:hAnsi="Times New Roman" w:cs="Times New Roman"/>
          <w:sz w:val="24"/>
          <w:szCs w:val="24"/>
          <w:lang w:val="en-US" w:eastAsia="ru-RU"/>
        </w:rPr>
        <w:t xml:space="preserve">on the diseased joints restored the health </w:t>
      </w:r>
      <w:r w:rsidRPr="00AF5844">
        <w:rPr>
          <w:rFonts w:ascii="Times New Roman" w:eastAsia="Times New Roman" w:hAnsi="Times New Roman" w:cs="Times New Roman"/>
          <w:i/>
          <w:iCs/>
          <w:sz w:val="24"/>
          <w:szCs w:val="24"/>
          <w:u w:val="single"/>
          <w:lang w:val="en-US" w:eastAsia="ru-RU"/>
        </w:rPr>
        <w:t>of the patient. 3. The main inner organs</w:t>
      </w:r>
      <w:r w:rsidRPr="00AF5844">
        <w:rPr>
          <w:rFonts w:ascii="Times New Roman" w:eastAsia="Times New Roman" w:hAnsi="Times New Roman" w:cs="Times New Roman"/>
          <w:sz w:val="24"/>
          <w:szCs w:val="24"/>
          <w:lang w:val="en-US" w:eastAsia="ru-RU"/>
        </w:rPr>
        <w:t xml:space="preserve"> </w:t>
      </w:r>
      <w:r w:rsidRPr="00AF5844">
        <w:rPr>
          <w:rFonts w:ascii="Times New Roman" w:eastAsia="Times New Roman" w:hAnsi="Times New Roman" w:cs="Times New Roman"/>
          <w:b/>
          <w:bCs/>
          <w:sz w:val="24"/>
          <w:szCs w:val="24"/>
          <w:lang w:val="en-US" w:eastAsia="ru-RU"/>
        </w:rPr>
        <w:t xml:space="preserve">included in </w:t>
      </w:r>
      <w:r w:rsidRPr="00AF5844">
        <w:rPr>
          <w:rFonts w:ascii="Times New Roman" w:eastAsia="Times New Roman" w:hAnsi="Times New Roman" w:cs="Times New Roman"/>
          <w:sz w:val="24"/>
          <w:szCs w:val="24"/>
          <w:lang w:val="en-US" w:eastAsia="ru-RU"/>
        </w:rPr>
        <w:t xml:space="preserve">the thoracic cavity are the heart and lungs. </w:t>
      </w:r>
      <w:r w:rsidRPr="00AF5844">
        <w:rPr>
          <w:rFonts w:ascii="Times New Roman" w:eastAsia="Times New Roman" w:hAnsi="Times New Roman" w:cs="Times New Roman"/>
          <w:b/>
          <w:bCs/>
          <w:sz w:val="24"/>
          <w:szCs w:val="24"/>
          <w:lang w:val="en-US" w:eastAsia="ru-RU"/>
        </w:rPr>
        <w:t xml:space="preserve">4. </w:t>
      </w:r>
      <w:r w:rsidRPr="00AF5844">
        <w:rPr>
          <w:rFonts w:ascii="Times New Roman" w:eastAsia="Times New Roman" w:hAnsi="Times New Roman" w:cs="Times New Roman"/>
          <w:sz w:val="24"/>
          <w:szCs w:val="24"/>
          <w:lang w:val="en-US" w:eastAsia="ru-RU"/>
        </w:rPr>
        <w:t xml:space="preserve">The blood </w:t>
      </w:r>
      <w:r w:rsidRPr="00AF5844">
        <w:rPr>
          <w:rFonts w:ascii="Times New Roman" w:eastAsia="Times New Roman" w:hAnsi="Times New Roman" w:cs="Times New Roman"/>
          <w:b/>
          <w:bCs/>
          <w:sz w:val="24"/>
          <w:szCs w:val="24"/>
          <w:lang w:val="en-US" w:eastAsia="ru-RU"/>
        </w:rPr>
        <w:t xml:space="preserve">carried </w:t>
      </w:r>
      <w:r w:rsidRPr="00AF5844">
        <w:rPr>
          <w:rFonts w:ascii="Times New Roman" w:eastAsia="Times New Roman" w:hAnsi="Times New Roman" w:cs="Times New Roman"/>
          <w:sz w:val="24"/>
          <w:szCs w:val="24"/>
          <w:lang w:val="en-US" w:eastAsia="ru-RU"/>
        </w:rPr>
        <w:t>through the veins from the trunk, head and extremities to the right atrium is called venous.</w:t>
      </w:r>
    </w:p>
    <w:p w:rsidR="00AF5844" w:rsidRPr="00AF5844" w:rsidRDefault="00AF5844" w:rsidP="00AF5844">
      <w:pPr>
        <w:numPr>
          <w:ilvl w:val="0"/>
          <w:numId w:val="10"/>
        </w:numPr>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b/>
          <w:bCs/>
          <w:sz w:val="24"/>
          <w:szCs w:val="24"/>
          <w:u w:val="single"/>
          <w:lang w:val="en-US" w:eastAsia="ru-RU"/>
        </w:rPr>
        <w:t>Say what organ is spoken about:</w:t>
      </w:r>
    </w:p>
    <w:p w:rsidR="00AF5844" w:rsidRPr="00AF5844" w:rsidRDefault="00AF5844" w:rsidP="00AF5844">
      <w:pPr>
        <w:numPr>
          <w:ilvl w:val="0"/>
          <w:numId w:val="11"/>
        </w:numPr>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This organ is the largest gland in the human body. It is in the upper part of the abdominal cavity under the diaphragm in the right side of the abdomen. Its upper surface is convex. This organ consists of small lobules connected together by connective tissue, different vessels and nerves.</w:t>
      </w:r>
    </w:p>
    <w:p w:rsidR="00AF5844" w:rsidRPr="00AF5844" w:rsidRDefault="00AF5844" w:rsidP="00AF5844">
      <w:pPr>
        <w:numPr>
          <w:ilvl w:val="0"/>
          <w:numId w:val="11"/>
        </w:numPr>
        <w:rPr>
          <w:rFonts w:ascii="Times New Roman" w:eastAsia="Times New Roman" w:hAnsi="Times New Roman" w:cs="Times New Roman"/>
          <w:sz w:val="24"/>
          <w:szCs w:val="24"/>
          <w:lang w:eastAsia="ru-RU"/>
        </w:rPr>
      </w:pPr>
      <w:r w:rsidRPr="00AF5844">
        <w:rPr>
          <w:rFonts w:ascii="Times New Roman" w:eastAsia="Times New Roman" w:hAnsi="Times New Roman" w:cs="Times New Roman"/>
          <w:sz w:val="24"/>
          <w:szCs w:val="24"/>
          <w:lang w:val="en-US" w:eastAsia="ru-RU"/>
        </w:rPr>
        <w:t>This organ is pyriform (</w:t>
      </w:r>
      <w:r w:rsidRPr="00AF5844">
        <w:rPr>
          <w:rFonts w:ascii="Times New Roman" w:eastAsia="Times New Roman" w:hAnsi="Times New Roman" w:cs="Times New Roman"/>
          <w:sz w:val="24"/>
          <w:szCs w:val="24"/>
          <w:lang w:eastAsia="ru-RU"/>
        </w:rPr>
        <w:t>грушевидный</w:t>
      </w:r>
      <w:r w:rsidRPr="00AF5844">
        <w:rPr>
          <w:rFonts w:ascii="Times New Roman" w:eastAsia="Times New Roman" w:hAnsi="Times New Roman" w:cs="Times New Roman"/>
          <w:sz w:val="24"/>
          <w:szCs w:val="24"/>
          <w:lang w:val="en-US" w:eastAsia="ru-RU"/>
        </w:rPr>
        <w:t xml:space="preserve">) in shape. It is a dilated portion of the alimentary canal. It is in the upper part of the abdomen under the diaphragm. The liver is above this organ, and the colon is below it. </w:t>
      </w:r>
      <w:r w:rsidRPr="00AF5844">
        <w:rPr>
          <w:rFonts w:ascii="Times New Roman" w:eastAsia="Times New Roman" w:hAnsi="Times New Roman" w:cs="Times New Roman"/>
          <w:sz w:val="24"/>
          <w:szCs w:val="24"/>
          <w:lang w:eastAsia="ru-RU"/>
        </w:rPr>
        <w:t>The pancreas is behind this organ.</w:t>
      </w:r>
    </w:p>
    <w:p w:rsidR="00AF5844" w:rsidRPr="00AF5844" w:rsidRDefault="00AF5844" w:rsidP="00AF5844">
      <w:pPr>
        <w:numPr>
          <w:ilvl w:val="0"/>
          <w:numId w:val="12"/>
        </w:numPr>
        <w:rPr>
          <w:rFonts w:ascii="Times New Roman" w:eastAsia="Times New Roman" w:hAnsi="Times New Roman" w:cs="Times New Roman"/>
          <w:sz w:val="24"/>
          <w:szCs w:val="24"/>
          <w:lang w:eastAsia="ru-RU"/>
        </w:rPr>
      </w:pPr>
      <w:r w:rsidRPr="00AF5844">
        <w:rPr>
          <w:rFonts w:ascii="Times New Roman" w:eastAsia="Times New Roman" w:hAnsi="Times New Roman" w:cs="Times New Roman"/>
          <w:b/>
          <w:bCs/>
          <w:sz w:val="24"/>
          <w:szCs w:val="24"/>
          <w:u w:val="single"/>
          <w:lang w:val="en-US" w:eastAsia="ru-RU"/>
        </w:rPr>
        <w:t xml:space="preserve">Combine the adjectives with the proper nouns given below. </w:t>
      </w:r>
      <w:r w:rsidRPr="00AF5844">
        <w:rPr>
          <w:rFonts w:ascii="Times New Roman" w:eastAsia="Times New Roman" w:hAnsi="Times New Roman" w:cs="Times New Roman"/>
          <w:b/>
          <w:bCs/>
          <w:sz w:val="24"/>
          <w:szCs w:val="24"/>
          <w:u w:val="single"/>
          <w:lang w:eastAsia="ru-RU"/>
        </w:rPr>
        <w:t>Translate your word combinations:</w:t>
      </w:r>
    </w:p>
    <w:p w:rsidR="00AF5844" w:rsidRPr="00AF5844" w:rsidRDefault="00AF5844" w:rsidP="00AF5844">
      <w:pPr>
        <w:ind w:firstLine="0"/>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inner, serous, salivary, hard, exact (</w:t>
      </w:r>
      <w:r w:rsidRPr="00AF5844">
        <w:rPr>
          <w:rFonts w:ascii="Times New Roman" w:eastAsia="Times New Roman" w:hAnsi="Times New Roman" w:cs="Times New Roman"/>
          <w:sz w:val="24"/>
          <w:szCs w:val="24"/>
          <w:lang w:eastAsia="ru-RU"/>
        </w:rPr>
        <w:t>точный</w:t>
      </w:r>
      <w:r w:rsidRPr="00AF5844">
        <w:rPr>
          <w:rFonts w:ascii="Times New Roman" w:eastAsia="Times New Roman" w:hAnsi="Times New Roman" w:cs="Times New Roman"/>
          <w:sz w:val="24"/>
          <w:szCs w:val="24"/>
          <w:lang w:val="en-US" w:eastAsia="ru-RU"/>
        </w:rPr>
        <w:t>), vital, connective, pale;</w:t>
      </w:r>
    </w:p>
    <w:p w:rsidR="00AF5844" w:rsidRPr="00AF5844" w:rsidRDefault="00AF5844" w:rsidP="00AF5844">
      <w:pPr>
        <w:ind w:firstLine="0"/>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length, palate, coat, capacity, tissue, gland, layer, face</w:t>
      </w:r>
    </w:p>
    <w:p w:rsidR="00AF5844" w:rsidRPr="00AF5844" w:rsidRDefault="00AF5844" w:rsidP="00AF5844">
      <w:pPr>
        <w:numPr>
          <w:ilvl w:val="0"/>
          <w:numId w:val="13"/>
        </w:numPr>
        <w:rPr>
          <w:rFonts w:ascii="Times New Roman" w:eastAsia="Times New Roman" w:hAnsi="Times New Roman" w:cs="Times New Roman"/>
          <w:sz w:val="24"/>
          <w:szCs w:val="24"/>
          <w:lang w:eastAsia="ru-RU"/>
        </w:rPr>
      </w:pPr>
      <w:r w:rsidRPr="00AF5844">
        <w:rPr>
          <w:rFonts w:ascii="Times New Roman" w:eastAsia="Times New Roman" w:hAnsi="Times New Roman" w:cs="Times New Roman"/>
          <w:b/>
          <w:bCs/>
          <w:sz w:val="24"/>
          <w:szCs w:val="24"/>
          <w:u w:val="single"/>
          <w:lang w:val="en-US" w:eastAsia="ru-RU"/>
        </w:rPr>
        <w:t xml:space="preserve">Make up sentences with the predicate in the Passive Voice. </w:t>
      </w:r>
      <w:r w:rsidRPr="00AF5844">
        <w:rPr>
          <w:rFonts w:ascii="Times New Roman" w:eastAsia="Times New Roman" w:hAnsi="Times New Roman" w:cs="Times New Roman"/>
          <w:b/>
          <w:bCs/>
          <w:sz w:val="24"/>
          <w:szCs w:val="24"/>
          <w:u w:val="single"/>
          <w:lang w:eastAsia="ru-RU"/>
        </w:rPr>
        <w:t>Translate them:</w:t>
      </w:r>
    </w:p>
    <w:p w:rsidR="00AF5844" w:rsidRPr="00AF5844" w:rsidRDefault="00AF5844" w:rsidP="00AF5844">
      <w:pPr>
        <w:ind w:firstLine="0"/>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1. are, with, the oral cavity, connected, the salivary glands; 2. the oral cavity, are, the soft and hard palates, located in; 3. of, main, are, the arteries, composed, three, coats</w:t>
      </w:r>
    </w:p>
    <w:p w:rsidR="00AF5844" w:rsidRPr="00AF5844" w:rsidRDefault="00AF5844" w:rsidP="00AF5844">
      <w:pPr>
        <w:numPr>
          <w:ilvl w:val="0"/>
          <w:numId w:val="14"/>
        </w:numPr>
        <w:rPr>
          <w:rFonts w:ascii="Times New Roman" w:eastAsia="Times New Roman" w:hAnsi="Times New Roman" w:cs="Times New Roman"/>
          <w:sz w:val="24"/>
          <w:szCs w:val="24"/>
          <w:lang w:eastAsia="ru-RU"/>
        </w:rPr>
      </w:pPr>
      <w:r w:rsidRPr="00AF5844">
        <w:rPr>
          <w:rFonts w:ascii="Times New Roman" w:eastAsia="Times New Roman" w:hAnsi="Times New Roman" w:cs="Times New Roman"/>
          <w:b/>
          <w:bCs/>
          <w:sz w:val="24"/>
          <w:szCs w:val="24"/>
          <w:u w:val="single"/>
          <w:lang w:eastAsia="ru-RU"/>
        </w:rPr>
        <w:t>Translate the following sentences:</w:t>
      </w:r>
    </w:p>
    <w:p w:rsidR="00AF5844" w:rsidRPr="00AF5844" w:rsidRDefault="00AF5844" w:rsidP="00AF5844">
      <w:pPr>
        <w:ind w:firstLine="0"/>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1. The peritoneum is a serous coat covering the inner surface of the abdominal wall. 2. The shape of the stomach changes when it dilates and its borders greatly extend. 3. The capillaries are connected with the endings of the arteries and veins. 4. The left atrium is smaller than the right one and its walls are thicker than those of the right one.</w:t>
      </w:r>
    </w:p>
    <w:p w:rsidR="00AF5844" w:rsidRPr="00AF5844" w:rsidRDefault="00AF5844" w:rsidP="00AF5844">
      <w:pPr>
        <w:numPr>
          <w:ilvl w:val="0"/>
          <w:numId w:val="15"/>
        </w:numPr>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b/>
          <w:bCs/>
          <w:sz w:val="24"/>
          <w:szCs w:val="24"/>
          <w:u w:val="single"/>
          <w:lang w:val="en-US" w:eastAsia="ru-RU"/>
        </w:rPr>
        <w:t>Translate the sentences determining the meaning of the words in bold type from the context:</w:t>
      </w:r>
    </w:p>
    <w:p w:rsidR="00AF5844" w:rsidRPr="00AF5844" w:rsidRDefault="00AF5844" w:rsidP="00AF5844">
      <w:pPr>
        <w:ind w:firstLine="0"/>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 xml:space="preserve">1. The great Russian scientist Pirogov </w:t>
      </w:r>
      <w:r w:rsidRPr="00AF5844">
        <w:rPr>
          <w:rFonts w:ascii="Times New Roman" w:eastAsia="Times New Roman" w:hAnsi="Times New Roman" w:cs="Times New Roman"/>
          <w:b/>
          <w:bCs/>
          <w:sz w:val="24"/>
          <w:szCs w:val="24"/>
          <w:lang w:val="en-US" w:eastAsia="ru-RU"/>
        </w:rPr>
        <w:t xml:space="preserve">published </w:t>
      </w:r>
      <w:r w:rsidRPr="00AF5844">
        <w:rPr>
          <w:rFonts w:ascii="Times New Roman" w:eastAsia="Times New Roman" w:hAnsi="Times New Roman" w:cs="Times New Roman"/>
          <w:sz w:val="24"/>
          <w:szCs w:val="24"/>
          <w:lang w:val="en-US" w:eastAsia="ru-RU"/>
        </w:rPr>
        <w:t xml:space="preserve">his Anatomical Atlas in 1851-1854.2. Anatomy is the science which </w:t>
      </w:r>
      <w:r w:rsidRPr="00AF5844">
        <w:rPr>
          <w:rFonts w:ascii="Times New Roman" w:eastAsia="Times New Roman" w:hAnsi="Times New Roman" w:cs="Times New Roman"/>
          <w:b/>
          <w:bCs/>
          <w:sz w:val="24"/>
          <w:szCs w:val="24"/>
          <w:lang w:val="en-US" w:eastAsia="ru-RU"/>
        </w:rPr>
        <w:t xml:space="preserve">describes </w:t>
      </w:r>
      <w:r w:rsidRPr="00AF5844">
        <w:rPr>
          <w:rFonts w:ascii="Times New Roman" w:eastAsia="Times New Roman" w:hAnsi="Times New Roman" w:cs="Times New Roman"/>
          <w:sz w:val="24"/>
          <w:szCs w:val="24"/>
          <w:lang w:val="en-US" w:eastAsia="ru-RU"/>
        </w:rPr>
        <w:t xml:space="preserve">the structure of the human body. 3. The </w:t>
      </w:r>
      <w:r w:rsidRPr="00AF5844">
        <w:rPr>
          <w:rFonts w:ascii="Times New Roman" w:eastAsia="Times New Roman" w:hAnsi="Times New Roman" w:cs="Times New Roman"/>
          <w:b/>
          <w:bCs/>
          <w:sz w:val="24"/>
          <w:szCs w:val="24"/>
          <w:lang w:val="en-US" w:eastAsia="ru-RU"/>
        </w:rPr>
        <w:t xml:space="preserve">invention </w:t>
      </w:r>
      <w:r w:rsidRPr="00AF5844">
        <w:rPr>
          <w:rFonts w:ascii="Times New Roman" w:eastAsia="Times New Roman" w:hAnsi="Times New Roman" w:cs="Times New Roman"/>
          <w:sz w:val="24"/>
          <w:szCs w:val="24"/>
          <w:lang w:val="en-US" w:eastAsia="ru-RU"/>
        </w:rPr>
        <w:t>of the radio by Popov was a great scientific revolution.</w:t>
      </w:r>
    </w:p>
    <w:p w:rsidR="00AF5844" w:rsidRPr="00AF5844" w:rsidRDefault="00AF5844" w:rsidP="00AF5844">
      <w:pPr>
        <w:numPr>
          <w:ilvl w:val="0"/>
          <w:numId w:val="16"/>
        </w:numPr>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 xml:space="preserve">The </w:t>
      </w:r>
      <w:r w:rsidRPr="00AF5844">
        <w:rPr>
          <w:rFonts w:ascii="Times New Roman" w:eastAsia="Times New Roman" w:hAnsi="Times New Roman" w:cs="Times New Roman"/>
          <w:b/>
          <w:bCs/>
          <w:sz w:val="24"/>
          <w:szCs w:val="24"/>
          <w:lang w:val="en-US" w:eastAsia="ru-RU"/>
        </w:rPr>
        <w:t xml:space="preserve">exact </w:t>
      </w:r>
      <w:r w:rsidRPr="00AF5844">
        <w:rPr>
          <w:rFonts w:ascii="Times New Roman" w:eastAsia="Times New Roman" w:hAnsi="Times New Roman" w:cs="Times New Roman"/>
          <w:sz w:val="24"/>
          <w:szCs w:val="24"/>
          <w:lang w:val="en-US" w:eastAsia="ru-RU"/>
        </w:rPr>
        <w:t>number of minutes in an hour is sixty.</w:t>
      </w:r>
    </w:p>
    <w:p w:rsidR="00AF5844" w:rsidRPr="00AF5844" w:rsidRDefault="00AF5844" w:rsidP="00AF5844">
      <w:pPr>
        <w:numPr>
          <w:ilvl w:val="0"/>
          <w:numId w:val="17"/>
        </w:numPr>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b/>
          <w:bCs/>
          <w:sz w:val="24"/>
          <w:szCs w:val="24"/>
          <w:u w:val="single"/>
          <w:lang w:val="en-US" w:eastAsia="ru-RU"/>
        </w:rPr>
        <w:t>Using the words given on the right make up sentences corresponding to the Russian ones:</w:t>
      </w:r>
    </w:p>
    <w:p w:rsidR="00AF5844" w:rsidRPr="00AF5844" w:rsidRDefault="00AF5844" w:rsidP="00AF5844">
      <w:pPr>
        <w:numPr>
          <w:ilvl w:val="0"/>
          <w:numId w:val="18"/>
        </w:numPr>
        <w:rPr>
          <w:rFonts w:ascii="Times New Roman" w:eastAsia="Times New Roman" w:hAnsi="Times New Roman" w:cs="Times New Roman"/>
          <w:sz w:val="24"/>
          <w:szCs w:val="24"/>
          <w:lang w:eastAsia="ru-RU"/>
        </w:rPr>
      </w:pPr>
      <w:r w:rsidRPr="00AF5844">
        <w:rPr>
          <w:rFonts w:ascii="Times New Roman" w:eastAsia="Times New Roman" w:hAnsi="Times New Roman" w:cs="Times New Roman"/>
          <w:sz w:val="24"/>
          <w:szCs w:val="24"/>
          <w:lang w:eastAsia="ru-RU"/>
        </w:rPr>
        <w:t>В Москве издается много медицинских журналов.</w:t>
      </w:r>
    </w:p>
    <w:p w:rsidR="00AF5844" w:rsidRPr="00AF5844" w:rsidRDefault="00AF5844" w:rsidP="00AF5844">
      <w:pPr>
        <w:ind w:firstLine="0"/>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many, published, journals, Moscow, are, in, medical;</w:t>
      </w:r>
    </w:p>
    <w:p w:rsidR="00AF5844" w:rsidRPr="00AF5844" w:rsidRDefault="00AF5844" w:rsidP="00AF5844">
      <w:pPr>
        <w:numPr>
          <w:ilvl w:val="0"/>
          <w:numId w:val="19"/>
        </w:numPr>
        <w:rPr>
          <w:rFonts w:ascii="Times New Roman" w:eastAsia="Times New Roman" w:hAnsi="Times New Roman" w:cs="Times New Roman"/>
          <w:sz w:val="24"/>
          <w:szCs w:val="24"/>
          <w:lang w:eastAsia="ru-RU"/>
        </w:rPr>
      </w:pPr>
      <w:r w:rsidRPr="00AF5844">
        <w:rPr>
          <w:rFonts w:ascii="Times New Roman" w:eastAsia="Times New Roman" w:hAnsi="Times New Roman" w:cs="Times New Roman"/>
          <w:sz w:val="24"/>
          <w:szCs w:val="24"/>
          <w:lang w:eastAsia="ru-RU"/>
        </w:rPr>
        <w:t>Анатомия описывает строение тела человека.</w:t>
      </w:r>
    </w:p>
    <w:p w:rsidR="00AF5844" w:rsidRPr="00AF5844" w:rsidRDefault="00AF5844" w:rsidP="00AF5844">
      <w:pPr>
        <w:ind w:firstLine="0"/>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human, the, describes, structure, Anatomy, body, the, of;</w:t>
      </w:r>
    </w:p>
    <w:p w:rsidR="00AF5844" w:rsidRPr="00AF5844" w:rsidRDefault="00AF5844" w:rsidP="00AF5844">
      <w:pPr>
        <w:numPr>
          <w:ilvl w:val="0"/>
          <w:numId w:val="20"/>
        </w:numPr>
        <w:rPr>
          <w:rFonts w:ascii="Times New Roman" w:eastAsia="Times New Roman" w:hAnsi="Times New Roman" w:cs="Times New Roman"/>
          <w:sz w:val="24"/>
          <w:szCs w:val="24"/>
          <w:lang w:eastAsia="ru-RU"/>
        </w:rPr>
      </w:pPr>
      <w:r w:rsidRPr="00AF5844">
        <w:rPr>
          <w:rFonts w:ascii="Times New Roman" w:eastAsia="Times New Roman" w:hAnsi="Times New Roman" w:cs="Times New Roman"/>
          <w:sz w:val="24"/>
          <w:szCs w:val="24"/>
          <w:lang w:eastAsia="ru-RU"/>
        </w:rPr>
        <w:t>Можете ли вы сказать мне точное время?</w:t>
      </w:r>
    </w:p>
    <w:p w:rsidR="00AF5844" w:rsidRPr="00AF5844" w:rsidRDefault="00AF5844" w:rsidP="00AF5844">
      <w:pPr>
        <w:ind w:firstLine="0"/>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exact, tell, you, can, me, the, time;</w:t>
      </w:r>
    </w:p>
    <w:p w:rsidR="00AF5844" w:rsidRPr="00AF5844" w:rsidRDefault="00AF5844" w:rsidP="00AF5844">
      <w:pPr>
        <w:numPr>
          <w:ilvl w:val="0"/>
          <w:numId w:val="21"/>
        </w:numPr>
        <w:rPr>
          <w:rFonts w:ascii="Times New Roman" w:eastAsia="Times New Roman" w:hAnsi="Times New Roman" w:cs="Times New Roman"/>
          <w:sz w:val="24"/>
          <w:szCs w:val="24"/>
          <w:lang w:eastAsia="ru-RU"/>
        </w:rPr>
      </w:pPr>
      <w:r w:rsidRPr="00AF5844">
        <w:rPr>
          <w:rFonts w:ascii="Times New Roman" w:eastAsia="Times New Roman" w:hAnsi="Times New Roman" w:cs="Times New Roman"/>
          <w:sz w:val="24"/>
          <w:szCs w:val="24"/>
          <w:lang w:eastAsia="ru-RU"/>
        </w:rPr>
        <w:t>В этой книге описаны великие открытия, сделанные советскими учеными.</w:t>
      </w:r>
    </w:p>
    <w:p w:rsidR="00AF5844" w:rsidRPr="00AF5844" w:rsidRDefault="00AF5844" w:rsidP="00AF5844">
      <w:pPr>
        <w:ind w:firstLine="0"/>
        <w:rPr>
          <w:rFonts w:ascii="Times New Roman" w:eastAsia="Times New Roman" w:hAnsi="Times New Roman" w:cs="Times New Roman"/>
          <w:sz w:val="24"/>
          <w:szCs w:val="24"/>
          <w:lang w:val="en-US" w:eastAsia="ru-RU"/>
        </w:rPr>
      </w:pPr>
      <w:r w:rsidRPr="00AF5844">
        <w:rPr>
          <w:rFonts w:ascii="Times New Roman" w:eastAsia="Times New Roman" w:hAnsi="Times New Roman" w:cs="Times New Roman"/>
          <w:sz w:val="24"/>
          <w:szCs w:val="24"/>
          <w:lang w:val="en-US" w:eastAsia="ru-RU"/>
        </w:rPr>
        <w:t>made, in, book, this, are, great, Soviet, discoveries, described, by, scientists</w:t>
      </w:r>
    </w:p>
    <w:p w:rsidR="00D87335" w:rsidRPr="00AF5844" w:rsidRDefault="00D87335">
      <w:pPr>
        <w:rPr>
          <w:sz w:val="24"/>
          <w:szCs w:val="24"/>
          <w:lang w:val="en-US"/>
        </w:rPr>
      </w:pPr>
    </w:p>
    <w:sectPr w:rsidR="00D87335" w:rsidRPr="00AF5844" w:rsidSect="00D87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C1A"/>
    <w:multiLevelType w:val="multilevel"/>
    <w:tmpl w:val="0AB081B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D74490B"/>
    <w:multiLevelType w:val="multilevel"/>
    <w:tmpl w:val="D5A47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7703F"/>
    <w:multiLevelType w:val="multilevel"/>
    <w:tmpl w:val="C03C44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AFC6538"/>
    <w:multiLevelType w:val="multilevel"/>
    <w:tmpl w:val="F20C60E2"/>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1991EF2"/>
    <w:multiLevelType w:val="multilevel"/>
    <w:tmpl w:val="CB02B100"/>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54201C0"/>
    <w:multiLevelType w:val="multilevel"/>
    <w:tmpl w:val="8DA0ABB4"/>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1BE1415"/>
    <w:multiLevelType w:val="multilevel"/>
    <w:tmpl w:val="5896017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28E32AD"/>
    <w:multiLevelType w:val="multilevel"/>
    <w:tmpl w:val="C09CD96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307441E"/>
    <w:multiLevelType w:val="multilevel"/>
    <w:tmpl w:val="C4BCE0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D0145F"/>
    <w:multiLevelType w:val="multilevel"/>
    <w:tmpl w:val="49247E18"/>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BB72CA3"/>
    <w:multiLevelType w:val="multilevel"/>
    <w:tmpl w:val="423ED5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DF070B"/>
    <w:multiLevelType w:val="multilevel"/>
    <w:tmpl w:val="C90C47A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D680B1B"/>
    <w:multiLevelType w:val="multilevel"/>
    <w:tmpl w:val="896C6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5240D2"/>
    <w:multiLevelType w:val="multilevel"/>
    <w:tmpl w:val="0B701C9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BD70C0E"/>
    <w:multiLevelType w:val="multilevel"/>
    <w:tmpl w:val="4104B7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5D5738A"/>
    <w:multiLevelType w:val="multilevel"/>
    <w:tmpl w:val="6C3C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2828DF"/>
    <w:multiLevelType w:val="multilevel"/>
    <w:tmpl w:val="805E2A8E"/>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6B346E16"/>
    <w:multiLevelType w:val="multilevel"/>
    <w:tmpl w:val="1C5C47CA"/>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4692480"/>
    <w:multiLevelType w:val="multilevel"/>
    <w:tmpl w:val="025E2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6F14A2"/>
    <w:multiLevelType w:val="multilevel"/>
    <w:tmpl w:val="922ACECE"/>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C8E2172"/>
    <w:multiLevelType w:val="multilevel"/>
    <w:tmpl w:val="945E4D9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2"/>
  </w:num>
  <w:num w:numId="3">
    <w:abstractNumId w:val="20"/>
  </w:num>
  <w:num w:numId="4">
    <w:abstractNumId w:val="0"/>
  </w:num>
  <w:num w:numId="5">
    <w:abstractNumId w:val="13"/>
  </w:num>
  <w:num w:numId="6">
    <w:abstractNumId w:val="6"/>
  </w:num>
  <w:num w:numId="7">
    <w:abstractNumId w:val="7"/>
  </w:num>
  <w:num w:numId="8">
    <w:abstractNumId w:val="8"/>
  </w:num>
  <w:num w:numId="9">
    <w:abstractNumId w:val="11"/>
  </w:num>
  <w:num w:numId="10">
    <w:abstractNumId w:val="5"/>
  </w:num>
  <w:num w:numId="11">
    <w:abstractNumId w:val="14"/>
  </w:num>
  <w:num w:numId="12">
    <w:abstractNumId w:val="16"/>
  </w:num>
  <w:num w:numId="13">
    <w:abstractNumId w:val="19"/>
  </w:num>
  <w:num w:numId="14">
    <w:abstractNumId w:val="9"/>
  </w:num>
  <w:num w:numId="15">
    <w:abstractNumId w:val="17"/>
  </w:num>
  <w:num w:numId="16">
    <w:abstractNumId w:val="12"/>
  </w:num>
  <w:num w:numId="17">
    <w:abstractNumId w:val="4"/>
  </w:num>
  <w:num w:numId="18">
    <w:abstractNumId w:val="15"/>
  </w:num>
  <w:num w:numId="19">
    <w:abstractNumId w:val="1"/>
  </w:num>
  <w:num w:numId="20">
    <w:abstractNumId w:val="1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AF5844"/>
    <w:rsid w:val="00AF5844"/>
    <w:rsid w:val="00D87335"/>
    <w:rsid w:val="00FD5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35"/>
  </w:style>
  <w:style w:type="paragraph" w:styleId="1">
    <w:name w:val="heading 1"/>
    <w:basedOn w:val="a"/>
    <w:link w:val="10"/>
    <w:uiPriority w:val="9"/>
    <w:qFormat/>
    <w:rsid w:val="00AF5844"/>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5844"/>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5844"/>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5844"/>
    <w:rPr>
      <w:rFonts w:ascii="Tahoma" w:hAnsi="Tahoma" w:cs="Tahoma"/>
      <w:sz w:val="16"/>
      <w:szCs w:val="16"/>
    </w:rPr>
  </w:style>
  <w:style w:type="character" w:customStyle="1" w:styleId="a5">
    <w:name w:val="Текст выноски Знак"/>
    <w:basedOn w:val="a0"/>
    <w:link w:val="a4"/>
    <w:uiPriority w:val="99"/>
    <w:semiHidden/>
    <w:rsid w:val="00AF5844"/>
    <w:rPr>
      <w:rFonts w:ascii="Tahoma" w:hAnsi="Tahoma" w:cs="Tahoma"/>
      <w:sz w:val="16"/>
      <w:szCs w:val="16"/>
    </w:rPr>
  </w:style>
  <w:style w:type="character" w:customStyle="1" w:styleId="10">
    <w:name w:val="Заголовок 1 Знак"/>
    <w:basedOn w:val="a0"/>
    <w:link w:val="1"/>
    <w:uiPriority w:val="9"/>
    <w:rsid w:val="00AF58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584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580214947">
      <w:bodyDiv w:val="1"/>
      <w:marLeft w:val="0"/>
      <w:marRight w:val="0"/>
      <w:marTop w:val="0"/>
      <w:marBottom w:val="0"/>
      <w:divBdr>
        <w:top w:val="none" w:sz="0" w:space="0" w:color="auto"/>
        <w:left w:val="none" w:sz="0" w:space="0" w:color="auto"/>
        <w:bottom w:val="none" w:sz="0" w:space="0" w:color="auto"/>
        <w:right w:val="none" w:sz="0" w:space="0" w:color="auto"/>
      </w:divBdr>
    </w:div>
    <w:div w:id="16709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898</Words>
  <Characters>5123</Characters>
  <Application>Microsoft Office Word</Application>
  <DocSecurity>0</DocSecurity>
  <Lines>42</Lines>
  <Paragraphs>12</Paragraphs>
  <ScaleCrop>false</ScaleCrop>
  <Company>Reanimator Extreme Edition</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Денсаулык</dc:creator>
  <cp:keywords/>
  <dc:description/>
  <cp:lastModifiedBy>Денсаулык</cp:lastModifiedBy>
  <cp:revision>3</cp:revision>
  <dcterms:created xsi:type="dcterms:W3CDTF">2020-03-15T03:34:00Z</dcterms:created>
  <dcterms:modified xsi:type="dcterms:W3CDTF">2020-03-15T03:36:00Z</dcterms:modified>
</cp:coreProperties>
</file>