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1A" w:rsidRDefault="005864C8">
      <w:r>
        <w:t>Задание  на 20 марта 2020 года</w:t>
      </w:r>
    </w:p>
    <w:p w:rsidR="005864C8" w:rsidRDefault="005864C8"/>
    <w:p w:rsidR="005864C8" w:rsidRPr="005864C8" w:rsidRDefault="005864C8" w:rsidP="005864C8">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5864C8">
        <w:rPr>
          <w:rFonts w:ascii="Palatino Linotype" w:eastAsia="Times New Roman" w:hAnsi="Palatino Linotype" w:cs="Times New Roman"/>
          <w:b/>
          <w:bCs/>
          <w:color w:val="000000"/>
          <w:kern w:val="36"/>
          <w:sz w:val="30"/>
          <w:szCs w:val="30"/>
          <w:lang w:eastAsia="ru-RU"/>
        </w:rPr>
        <w:t>Несовместимость лекарственных средств</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Различают два вида несовместимости лекарственных средств: 1) фармацевтическую несовместимость и 2) фармакологическую несовместимость.</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Фармацевтическая несовместимость лекарственных средств - полная или частичная потеря терапевтического действия лекарства, происходящая при его изготовлении или хранении в результате взаимодействия ингредиентов, входящих в состав лекарства. К фармацевтической несовместимости лекарственных средств относят также явления, приводящие к утрате фармакопейного вида лекарства, затрудняющие или делающие невозможной точную дозировку его действующих веществ (</w:t>
      </w:r>
      <w:proofErr w:type="spellStart"/>
      <w:r w:rsidRPr="005864C8">
        <w:rPr>
          <w:rFonts w:ascii="Times New Roman" w:eastAsia="Times New Roman" w:hAnsi="Times New Roman" w:cs="Times New Roman"/>
          <w:color w:val="000000"/>
          <w:sz w:val="24"/>
          <w:szCs w:val="24"/>
          <w:lang w:eastAsia="ru-RU"/>
        </w:rPr>
        <w:t>отсыревание</w:t>
      </w:r>
      <w:proofErr w:type="spellEnd"/>
      <w:r w:rsidRPr="005864C8">
        <w:rPr>
          <w:rFonts w:ascii="Times New Roman" w:eastAsia="Times New Roman" w:hAnsi="Times New Roman" w:cs="Times New Roman"/>
          <w:color w:val="000000"/>
          <w:sz w:val="24"/>
          <w:szCs w:val="24"/>
          <w:lang w:eastAsia="ru-RU"/>
        </w:rPr>
        <w:t xml:space="preserve"> порошков, образование грубодисперсных осадков в микстурах и т. д.).</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Фармацевтическую несовместимость делят </w:t>
      </w:r>
      <w:proofErr w:type="gramStart"/>
      <w:r w:rsidRPr="005864C8">
        <w:rPr>
          <w:rFonts w:ascii="Times New Roman" w:eastAsia="Times New Roman" w:hAnsi="Times New Roman" w:cs="Times New Roman"/>
          <w:color w:val="000000"/>
          <w:sz w:val="24"/>
          <w:szCs w:val="24"/>
          <w:lang w:eastAsia="ru-RU"/>
        </w:rPr>
        <w:t>на</w:t>
      </w:r>
      <w:proofErr w:type="gramEnd"/>
      <w:r w:rsidRPr="005864C8">
        <w:rPr>
          <w:rFonts w:ascii="Times New Roman" w:eastAsia="Times New Roman" w:hAnsi="Times New Roman" w:cs="Times New Roman"/>
          <w:color w:val="000000"/>
          <w:sz w:val="24"/>
          <w:szCs w:val="24"/>
          <w:lang w:eastAsia="ru-RU"/>
        </w:rPr>
        <w:t xml:space="preserve"> физическую и химическую.</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Физическая несовместимость лекарственных средств обусловливается физическими свойствами ингредиентов, входящих в состав лекарства. Она может вызываться нерастворимостью, </w:t>
      </w:r>
      <w:proofErr w:type="spellStart"/>
      <w:r w:rsidRPr="005864C8">
        <w:rPr>
          <w:rFonts w:ascii="Times New Roman" w:eastAsia="Times New Roman" w:hAnsi="Times New Roman" w:cs="Times New Roman"/>
          <w:color w:val="000000"/>
          <w:sz w:val="24"/>
          <w:szCs w:val="24"/>
          <w:lang w:eastAsia="ru-RU"/>
        </w:rPr>
        <w:t>отсыреванием</w:t>
      </w:r>
      <w:proofErr w:type="spellEnd"/>
      <w:r w:rsidRPr="005864C8">
        <w:rPr>
          <w:rFonts w:ascii="Times New Roman" w:eastAsia="Times New Roman" w:hAnsi="Times New Roman" w:cs="Times New Roman"/>
          <w:color w:val="000000"/>
          <w:sz w:val="24"/>
          <w:szCs w:val="24"/>
          <w:lang w:eastAsia="ru-RU"/>
        </w:rPr>
        <w:t xml:space="preserve"> ингредиентов и другими процессами.</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Химическая несовместимость лекарственных средств обусловлена химическим взаимодействием компонентов лекарства, приводящим, как правило, к снижению или полной утрате терапевтической активности лекарства. Это взаимодействие сопровождается изменениями внешнего вида лекарств, </w:t>
      </w:r>
      <w:proofErr w:type="gramStart"/>
      <w:r w:rsidRPr="005864C8">
        <w:rPr>
          <w:rFonts w:ascii="Times New Roman" w:eastAsia="Times New Roman" w:hAnsi="Times New Roman" w:cs="Times New Roman"/>
          <w:color w:val="000000"/>
          <w:sz w:val="24"/>
          <w:szCs w:val="24"/>
          <w:lang w:eastAsia="ru-RU"/>
        </w:rPr>
        <w:t>легко доступными</w:t>
      </w:r>
      <w:proofErr w:type="gramEnd"/>
      <w:r w:rsidRPr="005864C8">
        <w:rPr>
          <w:rFonts w:ascii="Times New Roman" w:eastAsia="Times New Roman" w:hAnsi="Times New Roman" w:cs="Times New Roman"/>
          <w:color w:val="000000"/>
          <w:sz w:val="24"/>
          <w:szCs w:val="24"/>
          <w:lang w:eastAsia="ru-RU"/>
        </w:rPr>
        <w:t xml:space="preserve"> наблюдению (появление или изменение окраски, помутнение или выпадение осадка, выделение газообразных продуктов, воспламенение или даже взрыв). Указанные явления свидетельствуют о глубоких химических превращениях ингредиентов лекарства.</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Фармакологическая несовместимость лекарственных средств обусловливается сочетанием лекарственных веществ, действующих антагонистически либо взаимно усиливающих побочное или токсическое действие друг друга. Фармакологическая несовместимость лекарственных веществ во многих случаях исключает возможность их одновременного применения.</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Несовместимые сочетания лекарственных веществ делают лекарство неполноценным в терапевтическом отношении, а в некоторых случаях даже опасным для жизни больного. При поступлении в аптеку рецепта, содержащего пропись несовместимых ингредиентов, фармацевт должен связаться с лицом, выписавшим рецепт, и вместе с ним найти пути устранения данной несовместимости. Если это невозможно, необходимо выписать другой рецепт.</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Фармацевтическая несовместимость некоторых (часто употребляемых) лекарственных средств</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Название препарата Вещества, с которыми препарат несовместим</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Анестезин </w:t>
      </w:r>
      <w:proofErr w:type="spellStart"/>
      <w:r w:rsidRPr="005864C8">
        <w:rPr>
          <w:rFonts w:ascii="Times New Roman" w:eastAsia="Times New Roman" w:hAnsi="Times New Roman" w:cs="Times New Roman"/>
          <w:color w:val="000000"/>
          <w:sz w:val="24"/>
          <w:szCs w:val="24"/>
          <w:lang w:eastAsia="ru-RU"/>
        </w:rPr>
        <w:t>Anaesthesinum</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lastRenderedPageBreak/>
        <w:t xml:space="preserve">Йод, щелочи. Дает отсыревающие смеси с </w:t>
      </w:r>
      <w:proofErr w:type="spellStart"/>
      <w:r w:rsidRPr="005864C8">
        <w:rPr>
          <w:rFonts w:ascii="Times New Roman" w:eastAsia="Times New Roman" w:hAnsi="Times New Roman" w:cs="Times New Roman"/>
          <w:color w:val="000000"/>
          <w:sz w:val="24"/>
          <w:szCs w:val="24"/>
          <w:lang w:eastAsia="ru-RU"/>
        </w:rPr>
        <w:t>камфорой</w:t>
      </w:r>
      <w:proofErr w:type="spellEnd"/>
      <w:r w:rsidRPr="005864C8">
        <w:rPr>
          <w:rFonts w:ascii="Times New Roman" w:eastAsia="Times New Roman" w:hAnsi="Times New Roman" w:cs="Times New Roman"/>
          <w:color w:val="000000"/>
          <w:sz w:val="24"/>
          <w:szCs w:val="24"/>
          <w:lang w:eastAsia="ru-RU"/>
        </w:rPr>
        <w:t xml:space="preserve">, ментолом, резорцином, </w:t>
      </w:r>
      <w:proofErr w:type="spellStart"/>
      <w:r w:rsidRPr="005864C8">
        <w:rPr>
          <w:rFonts w:ascii="Times New Roman" w:eastAsia="Times New Roman" w:hAnsi="Times New Roman" w:cs="Times New Roman"/>
          <w:color w:val="000000"/>
          <w:sz w:val="24"/>
          <w:szCs w:val="24"/>
          <w:lang w:eastAsia="ru-RU"/>
        </w:rPr>
        <w:t>спазмолитином</w:t>
      </w:r>
      <w:proofErr w:type="spell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фенилсалицилатом</w:t>
      </w:r>
      <w:proofErr w:type="spellEnd"/>
      <w:r w:rsidRPr="005864C8">
        <w:rPr>
          <w:rFonts w:ascii="Times New Roman" w:eastAsia="Times New Roman" w:hAnsi="Times New Roman" w:cs="Times New Roman"/>
          <w:color w:val="000000"/>
          <w:sz w:val="24"/>
          <w:szCs w:val="24"/>
          <w:lang w:eastAsia="ru-RU"/>
        </w:rPr>
        <w:t>, хлоралгидратом</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5864C8">
        <w:rPr>
          <w:rFonts w:ascii="Times New Roman" w:eastAsia="Times New Roman" w:hAnsi="Times New Roman" w:cs="Times New Roman"/>
          <w:color w:val="000000"/>
          <w:sz w:val="24"/>
          <w:szCs w:val="24"/>
          <w:lang w:eastAsia="ru-RU"/>
        </w:rPr>
        <w:t>Апоморфина</w:t>
      </w:r>
      <w:proofErr w:type="spellEnd"/>
      <w:r w:rsidRPr="005864C8">
        <w:rPr>
          <w:rFonts w:ascii="Times New Roman" w:eastAsia="Times New Roman" w:hAnsi="Times New Roman" w:cs="Times New Roman"/>
          <w:color w:val="000000"/>
          <w:sz w:val="24"/>
          <w:szCs w:val="24"/>
          <w:lang w:eastAsia="ru-RU"/>
        </w:rPr>
        <w:t xml:space="preserve"> гидрохлорид </w:t>
      </w:r>
      <w:proofErr w:type="spellStart"/>
      <w:r w:rsidRPr="005864C8">
        <w:rPr>
          <w:rFonts w:ascii="Times New Roman" w:eastAsia="Times New Roman" w:hAnsi="Times New Roman" w:cs="Times New Roman"/>
          <w:color w:val="000000"/>
          <w:sz w:val="24"/>
          <w:szCs w:val="24"/>
          <w:lang w:eastAsia="ru-RU"/>
        </w:rPr>
        <w:t>Apomorphinihydrcchloridum</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В растворах со щелочами, тяжелыми металлами и окислителями. Образует осадки с раствором йода в йодиде калия, гидрокарбонатом натрия, танином, </w:t>
      </w:r>
      <w:proofErr w:type="spellStart"/>
      <w:r w:rsidRPr="005864C8">
        <w:rPr>
          <w:rFonts w:ascii="Times New Roman" w:eastAsia="Times New Roman" w:hAnsi="Times New Roman" w:cs="Times New Roman"/>
          <w:color w:val="000000"/>
          <w:sz w:val="24"/>
          <w:szCs w:val="24"/>
          <w:lang w:eastAsia="ru-RU"/>
        </w:rPr>
        <w:t>бензоатом</w:t>
      </w:r>
      <w:proofErr w:type="spellEnd"/>
      <w:r w:rsidRPr="005864C8">
        <w:rPr>
          <w:rFonts w:ascii="Times New Roman" w:eastAsia="Times New Roman" w:hAnsi="Times New Roman" w:cs="Times New Roman"/>
          <w:color w:val="000000"/>
          <w:sz w:val="24"/>
          <w:szCs w:val="24"/>
          <w:lang w:eastAsia="ru-RU"/>
        </w:rPr>
        <w:t xml:space="preserve"> натрия, </w:t>
      </w:r>
      <w:proofErr w:type="spellStart"/>
      <w:r w:rsidRPr="005864C8">
        <w:rPr>
          <w:rFonts w:ascii="Times New Roman" w:eastAsia="Times New Roman" w:hAnsi="Times New Roman" w:cs="Times New Roman"/>
          <w:color w:val="000000"/>
          <w:sz w:val="24"/>
          <w:szCs w:val="24"/>
          <w:lang w:eastAsia="ru-RU"/>
        </w:rPr>
        <w:t>салицилатом</w:t>
      </w:r>
      <w:proofErr w:type="spellEnd"/>
      <w:r w:rsidRPr="005864C8">
        <w:rPr>
          <w:rFonts w:ascii="Times New Roman" w:eastAsia="Times New Roman" w:hAnsi="Times New Roman" w:cs="Times New Roman"/>
          <w:color w:val="000000"/>
          <w:sz w:val="24"/>
          <w:szCs w:val="24"/>
          <w:lang w:eastAsia="ru-RU"/>
        </w:rPr>
        <w:t xml:space="preserve"> натрия, отваром корня солодки</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Атропина сульфат </w:t>
      </w:r>
      <w:proofErr w:type="spellStart"/>
      <w:r w:rsidRPr="005864C8">
        <w:rPr>
          <w:rFonts w:ascii="Times New Roman" w:eastAsia="Times New Roman" w:hAnsi="Times New Roman" w:cs="Times New Roman"/>
          <w:color w:val="000000"/>
          <w:sz w:val="24"/>
          <w:szCs w:val="24"/>
          <w:lang w:eastAsia="ru-RU"/>
        </w:rPr>
        <w:t>Atropinisulfas</w:t>
      </w:r>
      <w:proofErr w:type="spellEnd"/>
      <w:r w:rsidRPr="005864C8">
        <w:rPr>
          <w:rFonts w:ascii="Times New Roman" w:eastAsia="Times New Roman" w:hAnsi="Times New Roman" w:cs="Times New Roman"/>
          <w:color w:val="000000"/>
          <w:sz w:val="24"/>
          <w:szCs w:val="24"/>
          <w:lang w:eastAsia="ru-RU"/>
        </w:rPr>
        <w:t xml:space="preserve"> Быстро </w:t>
      </w:r>
      <w:proofErr w:type="spellStart"/>
      <w:r w:rsidRPr="005864C8">
        <w:rPr>
          <w:rFonts w:ascii="Times New Roman" w:eastAsia="Times New Roman" w:hAnsi="Times New Roman" w:cs="Times New Roman"/>
          <w:color w:val="000000"/>
          <w:sz w:val="24"/>
          <w:szCs w:val="24"/>
          <w:lang w:eastAsia="ru-RU"/>
        </w:rPr>
        <w:t>гидролизуется</w:t>
      </w:r>
      <w:proofErr w:type="spellEnd"/>
      <w:r w:rsidRPr="005864C8">
        <w:rPr>
          <w:rFonts w:ascii="Times New Roman" w:eastAsia="Times New Roman" w:hAnsi="Times New Roman" w:cs="Times New Roman"/>
          <w:color w:val="000000"/>
          <w:sz w:val="24"/>
          <w:szCs w:val="24"/>
          <w:lang w:eastAsia="ru-RU"/>
        </w:rPr>
        <w:t xml:space="preserve"> в щелочных растворах. Образует осадки с раствором йода в йодиде калия, танином</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5864C8">
        <w:rPr>
          <w:rFonts w:ascii="Times New Roman" w:eastAsia="Times New Roman" w:hAnsi="Times New Roman" w:cs="Times New Roman"/>
          <w:color w:val="000000"/>
          <w:sz w:val="24"/>
          <w:szCs w:val="24"/>
          <w:lang w:eastAsia="ru-RU"/>
        </w:rPr>
        <w:t>Барбитал-натрий</w:t>
      </w:r>
      <w:proofErr w:type="spell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мединал</w:t>
      </w:r>
      <w:proofErr w:type="spell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Barbitalum-natrium</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Водные растворы препарата имеют сильно щелочную реакцию, в </w:t>
      </w:r>
      <w:proofErr w:type="gramStart"/>
      <w:r w:rsidRPr="005864C8">
        <w:rPr>
          <w:rFonts w:ascii="Times New Roman" w:eastAsia="Times New Roman" w:hAnsi="Times New Roman" w:cs="Times New Roman"/>
          <w:color w:val="000000"/>
          <w:sz w:val="24"/>
          <w:szCs w:val="24"/>
          <w:lang w:eastAsia="ru-RU"/>
        </w:rPr>
        <w:t>связи</w:t>
      </w:r>
      <w:proofErr w:type="gramEnd"/>
      <w:r w:rsidRPr="005864C8">
        <w:rPr>
          <w:rFonts w:ascii="Times New Roman" w:eastAsia="Times New Roman" w:hAnsi="Times New Roman" w:cs="Times New Roman"/>
          <w:color w:val="000000"/>
          <w:sz w:val="24"/>
          <w:szCs w:val="24"/>
          <w:lang w:eastAsia="ru-RU"/>
        </w:rPr>
        <w:t xml:space="preserve"> с чем несовместим в растворах с солями алкалоидов и других азотсодержащих оснований (осаждение нерастворимых оснований), солями тяжелых и щелочноземельных металлов (осаждение нерастворимых гидроокисей), резорцином (окисление в щелочной среде), кислотами (осаждение </w:t>
      </w:r>
      <w:proofErr w:type="spellStart"/>
      <w:r w:rsidRPr="005864C8">
        <w:rPr>
          <w:rFonts w:ascii="Times New Roman" w:eastAsia="Times New Roman" w:hAnsi="Times New Roman" w:cs="Times New Roman"/>
          <w:color w:val="000000"/>
          <w:sz w:val="24"/>
          <w:szCs w:val="24"/>
          <w:lang w:eastAsia="ru-RU"/>
        </w:rPr>
        <w:t>барбитала</w:t>
      </w:r>
      <w:proofErr w:type="spellEnd"/>
      <w:r w:rsidRPr="005864C8">
        <w:rPr>
          <w:rFonts w:ascii="Times New Roman" w:eastAsia="Times New Roman" w:hAnsi="Times New Roman" w:cs="Times New Roman"/>
          <w:color w:val="000000"/>
          <w:sz w:val="24"/>
          <w:szCs w:val="24"/>
          <w:lang w:eastAsia="ru-RU"/>
        </w:rPr>
        <w:t>), хлоралгидратом (разложение с образованием хлороформа)</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Гоматропина </w:t>
      </w:r>
      <w:proofErr w:type="spellStart"/>
      <w:r w:rsidRPr="005864C8">
        <w:rPr>
          <w:rFonts w:ascii="Times New Roman" w:eastAsia="Times New Roman" w:hAnsi="Times New Roman" w:cs="Times New Roman"/>
          <w:color w:val="000000"/>
          <w:sz w:val="24"/>
          <w:szCs w:val="24"/>
          <w:lang w:eastAsia="ru-RU"/>
        </w:rPr>
        <w:t>гидробромидHomatropinihydrobromidum</w:t>
      </w:r>
      <w:proofErr w:type="spellEnd"/>
      <w:proofErr w:type="gramStart"/>
      <w:r w:rsidRPr="005864C8">
        <w:rPr>
          <w:rFonts w:ascii="Times New Roman" w:eastAsia="Times New Roman" w:hAnsi="Times New Roman" w:cs="Times New Roman"/>
          <w:color w:val="000000"/>
          <w:sz w:val="24"/>
          <w:szCs w:val="24"/>
          <w:lang w:eastAsia="ru-RU"/>
        </w:rPr>
        <w:t xml:space="preserve"> С</w:t>
      </w:r>
      <w:proofErr w:type="gramEnd"/>
      <w:r w:rsidRPr="005864C8">
        <w:rPr>
          <w:rFonts w:ascii="Times New Roman" w:eastAsia="Times New Roman" w:hAnsi="Times New Roman" w:cs="Times New Roman"/>
          <w:color w:val="000000"/>
          <w:sz w:val="24"/>
          <w:szCs w:val="24"/>
          <w:lang w:eastAsia="ru-RU"/>
        </w:rPr>
        <w:t xml:space="preserve"> веществами щелочного характера (гидролиз). Образует осадки с нитратом серебра, раствором йода в йодиде калия, ихтиолом, отваром алтейного корня, отваром корня солодки</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5864C8">
        <w:rPr>
          <w:rFonts w:ascii="Times New Roman" w:eastAsia="Times New Roman" w:hAnsi="Times New Roman" w:cs="Times New Roman"/>
          <w:color w:val="000000"/>
          <w:sz w:val="24"/>
          <w:szCs w:val="24"/>
          <w:lang w:eastAsia="ru-RU"/>
        </w:rPr>
        <w:t>Димедрол</w:t>
      </w:r>
      <w:proofErr w:type="spell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Dimedrolum</w:t>
      </w:r>
      <w:proofErr w:type="spellEnd"/>
      <w:r w:rsidRPr="005864C8">
        <w:rPr>
          <w:rFonts w:ascii="Times New Roman" w:eastAsia="Times New Roman" w:hAnsi="Times New Roman" w:cs="Times New Roman"/>
          <w:color w:val="000000"/>
          <w:sz w:val="24"/>
          <w:szCs w:val="24"/>
          <w:lang w:eastAsia="ru-RU"/>
        </w:rPr>
        <w:t xml:space="preserve"> Щелочи и </w:t>
      </w:r>
      <w:proofErr w:type="spellStart"/>
      <w:r w:rsidRPr="005864C8">
        <w:rPr>
          <w:rFonts w:ascii="Times New Roman" w:eastAsia="Times New Roman" w:hAnsi="Times New Roman" w:cs="Times New Roman"/>
          <w:color w:val="000000"/>
          <w:sz w:val="24"/>
          <w:szCs w:val="24"/>
          <w:lang w:eastAsia="ru-RU"/>
        </w:rPr>
        <w:t>щелочнореагирующие</w:t>
      </w:r>
      <w:proofErr w:type="spellEnd"/>
      <w:r w:rsidRPr="005864C8">
        <w:rPr>
          <w:rFonts w:ascii="Times New Roman" w:eastAsia="Times New Roman" w:hAnsi="Times New Roman" w:cs="Times New Roman"/>
          <w:color w:val="000000"/>
          <w:sz w:val="24"/>
          <w:szCs w:val="24"/>
          <w:lang w:eastAsia="ru-RU"/>
        </w:rPr>
        <w:t xml:space="preserve"> вещества. Дает отсыревающие смеси с </w:t>
      </w:r>
      <w:proofErr w:type="spellStart"/>
      <w:r w:rsidRPr="005864C8">
        <w:rPr>
          <w:rFonts w:ascii="Times New Roman" w:eastAsia="Times New Roman" w:hAnsi="Times New Roman" w:cs="Times New Roman"/>
          <w:color w:val="000000"/>
          <w:sz w:val="24"/>
          <w:szCs w:val="24"/>
          <w:lang w:eastAsia="ru-RU"/>
        </w:rPr>
        <w:t>бензоатом</w:t>
      </w:r>
      <w:proofErr w:type="spellEnd"/>
      <w:r w:rsidRPr="005864C8">
        <w:rPr>
          <w:rFonts w:ascii="Times New Roman" w:eastAsia="Times New Roman" w:hAnsi="Times New Roman" w:cs="Times New Roman"/>
          <w:color w:val="000000"/>
          <w:sz w:val="24"/>
          <w:szCs w:val="24"/>
          <w:lang w:eastAsia="ru-RU"/>
        </w:rPr>
        <w:t xml:space="preserve"> натрия, гидрокарбонатом натрия, </w:t>
      </w:r>
      <w:proofErr w:type="spellStart"/>
      <w:r w:rsidRPr="005864C8">
        <w:rPr>
          <w:rFonts w:ascii="Times New Roman" w:eastAsia="Times New Roman" w:hAnsi="Times New Roman" w:cs="Times New Roman"/>
          <w:color w:val="000000"/>
          <w:sz w:val="24"/>
          <w:szCs w:val="24"/>
          <w:lang w:eastAsia="ru-RU"/>
        </w:rPr>
        <w:t>кофеин-бензоатом</w:t>
      </w:r>
      <w:proofErr w:type="spellEnd"/>
      <w:r w:rsidRPr="005864C8">
        <w:rPr>
          <w:rFonts w:ascii="Times New Roman" w:eastAsia="Times New Roman" w:hAnsi="Times New Roman" w:cs="Times New Roman"/>
          <w:color w:val="000000"/>
          <w:sz w:val="24"/>
          <w:szCs w:val="24"/>
          <w:lang w:eastAsia="ru-RU"/>
        </w:rPr>
        <w:t xml:space="preserve"> натрия</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Кодеин </w:t>
      </w:r>
      <w:proofErr w:type="spellStart"/>
      <w:r w:rsidRPr="005864C8">
        <w:rPr>
          <w:rFonts w:ascii="Times New Roman" w:eastAsia="Times New Roman" w:hAnsi="Times New Roman" w:cs="Times New Roman"/>
          <w:color w:val="000000"/>
          <w:sz w:val="24"/>
          <w:szCs w:val="24"/>
          <w:lang w:eastAsia="ru-RU"/>
        </w:rPr>
        <w:t>Codeinum</w:t>
      </w:r>
      <w:proofErr w:type="spellEnd"/>
      <w:r w:rsidRPr="005864C8">
        <w:rPr>
          <w:rFonts w:ascii="Times New Roman" w:eastAsia="Times New Roman" w:hAnsi="Times New Roman" w:cs="Times New Roman"/>
          <w:color w:val="000000"/>
          <w:sz w:val="24"/>
          <w:szCs w:val="24"/>
          <w:lang w:eastAsia="ru-RU"/>
        </w:rPr>
        <w:t xml:space="preserve"> Растворы кодеина имеют довольно сильную щелочную реакцию, в </w:t>
      </w:r>
      <w:proofErr w:type="gramStart"/>
      <w:r w:rsidRPr="005864C8">
        <w:rPr>
          <w:rFonts w:ascii="Times New Roman" w:eastAsia="Times New Roman" w:hAnsi="Times New Roman" w:cs="Times New Roman"/>
          <w:color w:val="000000"/>
          <w:sz w:val="24"/>
          <w:szCs w:val="24"/>
          <w:lang w:eastAsia="ru-RU"/>
        </w:rPr>
        <w:t>связи</w:t>
      </w:r>
      <w:proofErr w:type="gramEnd"/>
      <w:r w:rsidRPr="005864C8">
        <w:rPr>
          <w:rFonts w:ascii="Times New Roman" w:eastAsia="Times New Roman" w:hAnsi="Times New Roman" w:cs="Times New Roman"/>
          <w:color w:val="000000"/>
          <w:sz w:val="24"/>
          <w:szCs w:val="24"/>
          <w:lang w:eastAsia="ru-RU"/>
        </w:rPr>
        <w:t xml:space="preserve"> с чем он несовместим в растворах с солями аммония, тяжелых металлов, некоторых алкалоидов и органических оснований. Образует осадки с нитратом серебра, раствором йода в йодиде калия, танином</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Кодеина фосфат </w:t>
      </w:r>
      <w:proofErr w:type="spellStart"/>
      <w:r w:rsidRPr="005864C8">
        <w:rPr>
          <w:rFonts w:ascii="Times New Roman" w:eastAsia="Times New Roman" w:hAnsi="Times New Roman" w:cs="Times New Roman"/>
          <w:color w:val="000000"/>
          <w:sz w:val="24"/>
          <w:szCs w:val="24"/>
          <w:lang w:eastAsia="ru-RU"/>
        </w:rPr>
        <w:t>Codeiniphosphas</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5864C8">
        <w:rPr>
          <w:rFonts w:ascii="Times New Roman" w:eastAsia="Times New Roman" w:hAnsi="Times New Roman" w:cs="Times New Roman"/>
          <w:color w:val="000000"/>
          <w:sz w:val="24"/>
          <w:szCs w:val="24"/>
          <w:lang w:eastAsia="ru-RU"/>
        </w:rPr>
        <w:t>В растворах с солями алюминия, железа, кальция, магния, меди, ртути, серебра, цинка (нерастворимые фосфаты).</w:t>
      </w:r>
      <w:proofErr w:type="gramEnd"/>
      <w:r w:rsidRPr="005864C8">
        <w:rPr>
          <w:rFonts w:ascii="Times New Roman" w:eastAsia="Times New Roman" w:hAnsi="Times New Roman" w:cs="Times New Roman"/>
          <w:color w:val="000000"/>
          <w:sz w:val="24"/>
          <w:szCs w:val="24"/>
          <w:lang w:eastAsia="ru-RU"/>
        </w:rPr>
        <w:t xml:space="preserve"> Осаждается из растворов сильными щелочами</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Кокаина гидрохлорид </w:t>
      </w:r>
      <w:proofErr w:type="spellStart"/>
      <w:r w:rsidRPr="005864C8">
        <w:rPr>
          <w:rFonts w:ascii="Times New Roman" w:eastAsia="Times New Roman" w:hAnsi="Times New Roman" w:cs="Times New Roman"/>
          <w:color w:val="000000"/>
          <w:sz w:val="24"/>
          <w:szCs w:val="24"/>
          <w:lang w:eastAsia="ru-RU"/>
        </w:rPr>
        <w:t>Cocainihydrochloridum</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В растворах со щелочами и </w:t>
      </w:r>
      <w:proofErr w:type="spellStart"/>
      <w:r w:rsidRPr="005864C8">
        <w:rPr>
          <w:rFonts w:ascii="Times New Roman" w:eastAsia="Times New Roman" w:hAnsi="Times New Roman" w:cs="Times New Roman"/>
          <w:color w:val="000000"/>
          <w:sz w:val="24"/>
          <w:szCs w:val="24"/>
          <w:lang w:eastAsia="ru-RU"/>
        </w:rPr>
        <w:t>щелочнореагирующими</w:t>
      </w:r>
      <w:proofErr w:type="spellEnd"/>
      <w:r w:rsidRPr="005864C8">
        <w:rPr>
          <w:rFonts w:ascii="Times New Roman" w:eastAsia="Times New Roman" w:hAnsi="Times New Roman" w:cs="Times New Roman"/>
          <w:color w:val="000000"/>
          <w:sz w:val="24"/>
          <w:szCs w:val="24"/>
          <w:lang w:eastAsia="ru-RU"/>
        </w:rPr>
        <w:t xml:space="preserve"> веществами. Восстанавливает каломель до металлической ртути. Осаждается из растворов нитратом серебра, сулемой, раствором йода в йодиде калия, танином, ихтиолом, кодеином, отваром корня солодки; с борной и салициловой кислотами образует </w:t>
      </w:r>
      <w:proofErr w:type="gramStart"/>
      <w:r w:rsidRPr="005864C8">
        <w:rPr>
          <w:rFonts w:ascii="Times New Roman" w:eastAsia="Times New Roman" w:hAnsi="Times New Roman" w:cs="Times New Roman"/>
          <w:color w:val="000000"/>
          <w:sz w:val="24"/>
          <w:szCs w:val="24"/>
          <w:lang w:eastAsia="ru-RU"/>
        </w:rPr>
        <w:t>нерастворимый</w:t>
      </w:r>
      <w:proofErr w:type="gram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боросалицилат</w:t>
      </w:r>
      <w:proofErr w:type="spellEnd"/>
      <w:r w:rsidRPr="005864C8">
        <w:rPr>
          <w:rFonts w:ascii="Times New Roman" w:eastAsia="Times New Roman" w:hAnsi="Times New Roman" w:cs="Times New Roman"/>
          <w:color w:val="000000"/>
          <w:sz w:val="24"/>
          <w:szCs w:val="24"/>
          <w:lang w:eastAsia="ru-RU"/>
        </w:rPr>
        <w:t xml:space="preserve"> кокаина</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Новокаин </w:t>
      </w:r>
      <w:proofErr w:type="spellStart"/>
      <w:r w:rsidRPr="005864C8">
        <w:rPr>
          <w:rFonts w:ascii="Times New Roman" w:eastAsia="Times New Roman" w:hAnsi="Times New Roman" w:cs="Times New Roman"/>
          <w:color w:val="000000"/>
          <w:sz w:val="24"/>
          <w:szCs w:val="24"/>
          <w:lang w:eastAsia="ru-RU"/>
        </w:rPr>
        <w:t>Novocainum</w:t>
      </w:r>
      <w:proofErr w:type="spellEnd"/>
      <w:proofErr w:type="gramStart"/>
      <w:r w:rsidRPr="005864C8">
        <w:rPr>
          <w:rFonts w:ascii="Times New Roman" w:eastAsia="Times New Roman" w:hAnsi="Times New Roman" w:cs="Times New Roman"/>
          <w:color w:val="000000"/>
          <w:sz w:val="24"/>
          <w:szCs w:val="24"/>
          <w:lang w:eastAsia="ru-RU"/>
        </w:rPr>
        <w:t xml:space="preserve"> В</w:t>
      </w:r>
      <w:proofErr w:type="gramEnd"/>
      <w:r w:rsidRPr="005864C8">
        <w:rPr>
          <w:rFonts w:ascii="Times New Roman" w:eastAsia="Times New Roman" w:hAnsi="Times New Roman" w:cs="Times New Roman"/>
          <w:color w:val="000000"/>
          <w:sz w:val="24"/>
          <w:szCs w:val="24"/>
          <w:lang w:eastAsia="ru-RU"/>
        </w:rPr>
        <w:t xml:space="preserve"> растворах с щелочами и </w:t>
      </w:r>
      <w:proofErr w:type="spellStart"/>
      <w:r w:rsidRPr="005864C8">
        <w:rPr>
          <w:rFonts w:ascii="Times New Roman" w:eastAsia="Times New Roman" w:hAnsi="Times New Roman" w:cs="Times New Roman"/>
          <w:color w:val="000000"/>
          <w:sz w:val="24"/>
          <w:szCs w:val="24"/>
          <w:lang w:eastAsia="ru-RU"/>
        </w:rPr>
        <w:t>щелочнореагирующими</w:t>
      </w:r>
      <w:proofErr w:type="spellEnd"/>
      <w:r w:rsidRPr="005864C8">
        <w:rPr>
          <w:rFonts w:ascii="Times New Roman" w:eastAsia="Times New Roman" w:hAnsi="Times New Roman" w:cs="Times New Roman"/>
          <w:color w:val="000000"/>
          <w:sz w:val="24"/>
          <w:szCs w:val="24"/>
          <w:lang w:eastAsia="ru-RU"/>
        </w:rPr>
        <w:t xml:space="preserve"> веществами (вытеснение и осаждение быстро кристаллизующегося основания новокаина), с солями тяжелых металлов, танином, раствором йода в йодиде калия, ихтиолом (образование нерастворимых соединений), окислителями</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 xml:space="preserve">Резорцин </w:t>
      </w:r>
      <w:proofErr w:type="spellStart"/>
      <w:r w:rsidRPr="005864C8">
        <w:rPr>
          <w:rFonts w:ascii="Times New Roman" w:eastAsia="Times New Roman" w:hAnsi="Times New Roman" w:cs="Times New Roman"/>
          <w:color w:val="000000"/>
          <w:sz w:val="24"/>
          <w:szCs w:val="24"/>
          <w:lang w:eastAsia="ru-RU"/>
        </w:rPr>
        <w:t>Resorcmum</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lastRenderedPageBreak/>
        <w:t xml:space="preserve">В растворах со щелочами и </w:t>
      </w:r>
      <w:proofErr w:type="spellStart"/>
      <w:r w:rsidRPr="005864C8">
        <w:rPr>
          <w:rFonts w:ascii="Times New Roman" w:eastAsia="Times New Roman" w:hAnsi="Times New Roman" w:cs="Times New Roman"/>
          <w:color w:val="000000"/>
          <w:sz w:val="24"/>
          <w:szCs w:val="24"/>
          <w:lang w:eastAsia="ru-RU"/>
        </w:rPr>
        <w:t>щелочнореагирующими</w:t>
      </w:r>
      <w:proofErr w:type="spellEnd"/>
      <w:r w:rsidRPr="005864C8">
        <w:rPr>
          <w:rFonts w:ascii="Times New Roman" w:eastAsia="Times New Roman" w:hAnsi="Times New Roman" w:cs="Times New Roman"/>
          <w:color w:val="000000"/>
          <w:sz w:val="24"/>
          <w:szCs w:val="24"/>
          <w:lang w:eastAsia="ru-RU"/>
        </w:rPr>
        <w:t xml:space="preserve"> веществами (окисление); в мазях - с окисью ртути и </w:t>
      </w:r>
      <w:proofErr w:type="spellStart"/>
      <w:r w:rsidRPr="005864C8">
        <w:rPr>
          <w:rFonts w:ascii="Times New Roman" w:eastAsia="Times New Roman" w:hAnsi="Times New Roman" w:cs="Times New Roman"/>
          <w:color w:val="000000"/>
          <w:sz w:val="24"/>
          <w:szCs w:val="24"/>
          <w:lang w:eastAsia="ru-RU"/>
        </w:rPr>
        <w:t>амидохлорной</w:t>
      </w:r>
      <w:proofErr w:type="spellEnd"/>
      <w:r w:rsidRPr="005864C8">
        <w:rPr>
          <w:rFonts w:ascii="Times New Roman" w:eastAsia="Times New Roman" w:hAnsi="Times New Roman" w:cs="Times New Roman"/>
          <w:color w:val="000000"/>
          <w:sz w:val="24"/>
          <w:szCs w:val="24"/>
          <w:lang w:eastAsia="ru-RU"/>
        </w:rPr>
        <w:t xml:space="preserve"> ртутью (восстановление до металлической ртути). Дает отсыревающие или жидкие смеси при растирании с анальгином, анестезином, </w:t>
      </w:r>
      <w:proofErr w:type="spellStart"/>
      <w:r w:rsidRPr="005864C8">
        <w:rPr>
          <w:rFonts w:ascii="Times New Roman" w:eastAsia="Times New Roman" w:hAnsi="Times New Roman" w:cs="Times New Roman"/>
          <w:color w:val="000000"/>
          <w:sz w:val="24"/>
          <w:szCs w:val="24"/>
          <w:lang w:eastAsia="ru-RU"/>
        </w:rPr>
        <w:t>камфорой</w:t>
      </w:r>
      <w:proofErr w:type="spellEnd"/>
      <w:r w:rsidRPr="005864C8">
        <w:rPr>
          <w:rFonts w:ascii="Times New Roman" w:eastAsia="Times New Roman" w:hAnsi="Times New Roman" w:cs="Times New Roman"/>
          <w:color w:val="000000"/>
          <w:sz w:val="24"/>
          <w:szCs w:val="24"/>
          <w:lang w:eastAsia="ru-RU"/>
        </w:rPr>
        <w:t xml:space="preserve">, бромидом </w:t>
      </w:r>
      <w:proofErr w:type="spellStart"/>
      <w:r w:rsidRPr="005864C8">
        <w:rPr>
          <w:rFonts w:ascii="Times New Roman" w:eastAsia="Times New Roman" w:hAnsi="Times New Roman" w:cs="Times New Roman"/>
          <w:color w:val="000000"/>
          <w:sz w:val="24"/>
          <w:szCs w:val="24"/>
          <w:lang w:eastAsia="ru-RU"/>
        </w:rPr>
        <w:t>камфоры</w:t>
      </w:r>
      <w:proofErr w:type="spellEnd"/>
      <w:r w:rsidRPr="005864C8">
        <w:rPr>
          <w:rFonts w:ascii="Times New Roman" w:eastAsia="Times New Roman" w:hAnsi="Times New Roman" w:cs="Times New Roman"/>
          <w:color w:val="000000"/>
          <w:sz w:val="24"/>
          <w:szCs w:val="24"/>
          <w:lang w:eastAsia="ru-RU"/>
        </w:rPr>
        <w:t xml:space="preserve">, хлоралгидратом, ментолом, </w:t>
      </w:r>
      <w:proofErr w:type="spellStart"/>
      <w:r w:rsidRPr="005864C8">
        <w:rPr>
          <w:rFonts w:ascii="Times New Roman" w:eastAsia="Times New Roman" w:hAnsi="Times New Roman" w:cs="Times New Roman"/>
          <w:color w:val="000000"/>
          <w:sz w:val="24"/>
          <w:szCs w:val="24"/>
          <w:lang w:eastAsia="ru-RU"/>
        </w:rPr>
        <w:t>фенилсалицилатом</w:t>
      </w:r>
      <w:proofErr w:type="spell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гексаметилентетрамином</w:t>
      </w:r>
      <w:proofErr w:type="spellEnd"/>
      <w:r w:rsidRPr="005864C8">
        <w:rPr>
          <w:rFonts w:ascii="Times New Roman" w:eastAsia="Times New Roman" w:hAnsi="Times New Roman" w:cs="Times New Roman"/>
          <w:color w:val="000000"/>
          <w:sz w:val="24"/>
          <w:szCs w:val="24"/>
          <w:lang w:eastAsia="ru-RU"/>
        </w:rPr>
        <w:t>, фенолом</w:t>
      </w:r>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5864C8">
        <w:rPr>
          <w:rFonts w:ascii="Times New Roman" w:eastAsia="Times New Roman" w:hAnsi="Times New Roman" w:cs="Times New Roman"/>
          <w:color w:val="000000"/>
          <w:sz w:val="24"/>
          <w:szCs w:val="24"/>
          <w:lang w:eastAsia="ru-RU"/>
        </w:rPr>
        <w:t>Фурацилин</w:t>
      </w:r>
      <w:proofErr w:type="spellEnd"/>
      <w:r w:rsidRPr="005864C8">
        <w:rPr>
          <w:rFonts w:ascii="Times New Roman" w:eastAsia="Times New Roman" w:hAnsi="Times New Roman" w:cs="Times New Roman"/>
          <w:color w:val="000000"/>
          <w:sz w:val="24"/>
          <w:szCs w:val="24"/>
          <w:lang w:eastAsia="ru-RU"/>
        </w:rPr>
        <w:t xml:space="preserve"> </w:t>
      </w:r>
      <w:proofErr w:type="spellStart"/>
      <w:r w:rsidRPr="005864C8">
        <w:rPr>
          <w:rFonts w:ascii="Times New Roman" w:eastAsia="Times New Roman" w:hAnsi="Times New Roman" w:cs="Times New Roman"/>
          <w:color w:val="000000"/>
          <w:sz w:val="24"/>
          <w:szCs w:val="24"/>
          <w:lang w:eastAsia="ru-RU"/>
        </w:rPr>
        <w:t>Furacilinum</w:t>
      </w:r>
      <w:proofErr w:type="spellEnd"/>
    </w:p>
    <w:p w:rsidR="005864C8" w:rsidRPr="005864C8" w:rsidRDefault="005864C8" w:rsidP="005864C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5864C8">
        <w:rPr>
          <w:rFonts w:ascii="Times New Roman" w:eastAsia="Times New Roman" w:hAnsi="Times New Roman" w:cs="Times New Roman"/>
          <w:color w:val="000000"/>
          <w:sz w:val="24"/>
          <w:szCs w:val="24"/>
          <w:lang w:eastAsia="ru-RU"/>
        </w:rPr>
        <w:t>В растворах с новокаином, дикаином, адреналином и другими восстановителями (разложение с образованием окрашенных продуктов), перманганатом калия, перекисью водорода и другими сильными окислителями (окисление).</w:t>
      </w:r>
    </w:p>
    <w:p w:rsidR="005864C8" w:rsidRPr="005864C8" w:rsidRDefault="005864C8">
      <w:pPr>
        <w:rPr>
          <w:rFonts w:ascii="Times New Roman" w:hAnsi="Times New Roman" w:cs="Times New Roman"/>
          <w:sz w:val="24"/>
          <w:szCs w:val="24"/>
        </w:rPr>
      </w:pPr>
      <w:r>
        <w:rPr>
          <w:rFonts w:ascii="Times New Roman" w:hAnsi="Times New Roman" w:cs="Times New Roman"/>
          <w:sz w:val="24"/>
          <w:szCs w:val="24"/>
        </w:rPr>
        <w:t>Задание: тему разобрать, привести примеры физических и химических несовместимостей, написать прописи на латинском языке.</w:t>
      </w:r>
    </w:p>
    <w:sectPr w:rsidR="005864C8" w:rsidRPr="005864C8" w:rsidSect="004E5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4C8"/>
    <w:rsid w:val="004E5B1A"/>
    <w:rsid w:val="005864C8"/>
    <w:rsid w:val="00D74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1A"/>
  </w:style>
  <w:style w:type="paragraph" w:styleId="1">
    <w:name w:val="heading 1"/>
    <w:basedOn w:val="a"/>
    <w:link w:val="10"/>
    <w:uiPriority w:val="9"/>
    <w:qFormat/>
    <w:rsid w:val="00586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4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64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832</Words>
  <Characters>4747</Characters>
  <Application>Microsoft Office Word</Application>
  <DocSecurity>0</DocSecurity>
  <Lines>39</Lines>
  <Paragraphs>11</Paragraphs>
  <ScaleCrop>false</ScaleCrop>
  <Company>Ya Blondinko Edition</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2020-03-20T04:41:00Z</dcterms:created>
  <dcterms:modified xsi:type="dcterms:W3CDTF">2020-03-20T04:49:00Z</dcterms:modified>
</cp:coreProperties>
</file>