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EEB" w:rsidRDefault="008B1EEB">
      <w:proofErr w:type="gramStart"/>
      <w:r>
        <w:t>ТЛФ</w:t>
      </w:r>
      <w:proofErr w:type="gramEnd"/>
      <w:r>
        <w:t xml:space="preserve"> </w:t>
      </w:r>
      <w:proofErr w:type="spellStart"/>
      <w:r>
        <w:t>фарм</w:t>
      </w:r>
      <w:proofErr w:type="spellEnd"/>
      <w:r>
        <w:t xml:space="preserve"> 8 занятие на 30.03.2020г.    Тема: Эмульсии.</w:t>
      </w:r>
      <w:r w:rsidR="003D1CA8">
        <w:t xml:space="preserve"> Технология приготовления эмульсий.</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b/>
          <w:bCs/>
          <w:color w:val="000000"/>
          <w:sz w:val="24"/>
          <w:szCs w:val="24"/>
          <w:lang w:eastAsia="ru-RU"/>
        </w:rPr>
        <w:t>Фармацевтическая экспертиза прописи рецепта. </w:t>
      </w:r>
      <w:r w:rsidRPr="003D1CA8">
        <w:rPr>
          <w:rFonts w:ascii="Verdana" w:eastAsia="Times New Roman" w:hAnsi="Verdana" w:cs="Times New Roman"/>
          <w:color w:val="000000"/>
          <w:sz w:val="24"/>
          <w:szCs w:val="24"/>
          <w:lang w:eastAsia="ru-RU"/>
        </w:rPr>
        <w:t>Этот этап так же, как и в случае суспензий, имеет большое значение с точки зрения выявления несовместимости. Следует отличать от лекар</w:t>
      </w:r>
      <w:r w:rsidRPr="003D1CA8">
        <w:rPr>
          <w:rFonts w:ascii="Verdana" w:eastAsia="Times New Roman" w:hAnsi="Verdana" w:cs="Times New Roman"/>
          <w:color w:val="000000"/>
          <w:sz w:val="24"/>
          <w:szCs w:val="24"/>
          <w:lang w:eastAsia="ru-RU"/>
        </w:rPr>
        <w:softHyphen/>
        <w:t xml:space="preserve">ственной формы «эмульсии» </w:t>
      </w:r>
      <w:proofErr w:type="spellStart"/>
      <w:r w:rsidRPr="003D1CA8">
        <w:rPr>
          <w:rFonts w:ascii="Verdana" w:eastAsia="Times New Roman" w:hAnsi="Verdana" w:cs="Times New Roman"/>
          <w:color w:val="000000"/>
          <w:sz w:val="24"/>
          <w:szCs w:val="24"/>
          <w:lang w:eastAsia="ru-RU"/>
        </w:rPr>
        <w:t>несмешиваемость</w:t>
      </w:r>
      <w:proofErr w:type="spellEnd"/>
      <w:r w:rsidRPr="003D1CA8">
        <w:rPr>
          <w:rFonts w:ascii="Verdana" w:eastAsia="Times New Roman" w:hAnsi="Verdana" w:cs="Times New Roman"/>
          <w:color w:val="000000"/>
          <w:sz w:val="24"/>
          <w:szCs w:val="24"/>
          <w:lang w:eastAsia="ru-RU"/>
        </w:rPr>
        <w:t>, взаимную нерас</w:t>
      </w:r>
      <w:r w:rsidRPr="003D1CA8">
        <w:rPr>
          <w:rFonts w:ascii="Verdana" w:eastAsia="Times New Roman" w:hAnsi="Verdana" w:cs="Times New Roman"/>
          <w:color w:val="000000"/>
          <w:sz w:val="24"/>
          <w:szCs w:val="24"/>
          <w:lang w:eastAsia="ru-RU"/>
        </w:rPr>
        <w:softHyphen/>
        <w:t>творимость жидкостей в результате несовместимости, когда не мо</w:t>
      </w:r>
      <w:r w:rsidRPr="003D1CA8">
        <w:rPr>
          <w:rFonts w:ascii="Verdana" w:eastAsia="Times New Roman" w:hAnsi="Verdana" w:cs="Times New Roman"/>
          <w:color w:val="000000"/>
          <w:sz w:val="24"/>
          <w:szCs w:val="24"/>
          <w:lang w:eastAsia="ru-RU"/>
        </w:rPr>
        <w:softHyphen/>
        <w:t>гут быть обеспечены однородность и точность дозирования.</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При проверке доз в эмульсиях для внутреннего применения учитывают, что их изготавливают в концентрации по массе, рас</w:t>
      </w:r>
      <w:r w:rsidRPr="003D1CA8">
        <w:rPr>
          <w:rFonts w:ascii="Verdana" w:eastAsia="Times New Roman" w:hAnsi="Verdana" w:cs="Times New Roman"/>
          <w:color w:val="000000"/>
          <w:sz w:val="24"/>
          <w:szCs w:val="24"/>
          <w:lang w:eastAsia="ru-RU"/>
        </w:rPr>
        <w:softHyphen/>
        <w:t>считывают общую массу препарата по прописи рецепта и далее поступают так же, как в случае проверки доз в микстурах. При этом возникает некоторая условность при расчете числа приемов препарата, связанная с противоречием между объемными едини</w:t>
      </w:r>
      <w:r w:rsidRPr="003D1CA8">
        <w:rPr>
          <w:rFonts w:ascii="Verdana" w:eastAsia="Times New Roman" w:hAnsi="Verdana" w:cs="Times New Roman"/>
          <w:color w:val="000000"/>
          <w:sz w:val="24"/>
          <w:szCs w:val="24"/>
          <w:lang w:eastAsia="ru-RU"/>
        </w:rPr>
        <w:softHyphen/>
        <w:t>цами измерения жидкости в ложке и массой изготавливаемой эмульсии.</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Для изготовления эмульсий используют: персиковое, оливко</w:t>
      </w:r>
      <w:r w:rsidRPr="003D1CA8">
        <w:rPr>
          <w:rFonts w:ascii="Verdana" w:eastAsia="Times New Roman" w:hAnsi="Verdana" w:cs="Times New Roman"/>
          <w:color w:val="000000"/>
          <w:sz w:val="24"/>
          <w:szCs w:val="24"/>
          <w:lang w:eastAsia="ru-RU"/>
        </w:rPr>
        <w:softHyphen/>
        <w:t>вое, подсолнечное, касторовое, вазелиновое, облепиховое и эфир</w:t>
      </w:r>
      <w:r w:rsidRPr="003D1CA8">
        <w:rPr>
          <w:rFonts w:ascii="Verdana" w:eastAsia="Times New Roman" w:hAnsi="Verdana" w:cs="Times New Roman"/>
          <w:color w:val="000000"/>
          <w:sz w:val="24"/>
          <w:szCs w:val="24"/>
          <w:lang w:eastAsia="ru-RU"/>
        </w:rPr>
        <w:softHyphen/>
        <w:t xml:space="preserve">ные масла, масло </w:t>
      </w:r>
      <w:proofErr w:type="gramStart"/>
      <w:r w:rsidRPr="003D1CA8">
        <w:rPr>
          <w:rFonts w:ascii="Verdana" w:eastAsia="Times New Roman" w:hAnsi="Verdana" w:cs="Times New Roman"/>
          <w:color w:val="000000"/>
          <w:sz w:val="24"/>
          <w:szCs w:val="24"/>
          <w:lang w:eastAsia="ru-RU"/>
        </w:rPr>
        <w:t>шиповника</w:t>
      </w:r>
      <w:proofErr w:type="gramEnd"/>
      <w:r w:rsidRPr="003D1CA8">
        <w:rPr>
          <w:rFonts w:ascii="Verdana" w:eastAsia="Times New Roman" w:hAnsi="Verdana" w:cs="Times New Roman"/>
          <w:color w:val="000000"/>
          <w:sz w:val="24"/>
          <w:szCs w:val="24"/>
          <w:lang w:eastAsia="ru-RU"/>
        </w:rPr>
        <w:t xml:space="preserve"> а также рыбий жир, бальзамы (баль</w:t>
      </w:r>
      <w:r w:rsidRPr="003D1CA8">
        <w:rPr>
          <w:rFonts w:ascii="Verdana" w:eastAsia="Times New Roman" w:hAnsi="Verdana" w:cs="Times New Roman"/>
          <w:color w:val="000000"/>
          <w:sz w:val="24"/>
          <w:szCs w:val="24"/>
          <w:lang w:eastAsia="ru-RU"/>
        </w:rPr>
        <w:softHyphen/>
        <w:t xml:space="preserve">зам </w:t>
      </w:r>
      <w:proofErr w:type="spellStart"/>
      <w:r w:rsidRPr="003D1CA8">
        <w:rPr>
          <w:rFonts w:ascii="Verdana" w:eastAsia="Times New Roman" w:hAnsi="Verdana" w:cs="Times New Roman"/>
          <w:color w:val="000000"/>
          <w:sz w:val="24"/>
          <w:szCs w:val="24"/>
          <w:lang w:eastAsia="ru-RU"/>
        </w:rPr>
        <w:t>Шостаковского</w:t>
      </w:r>
      <w:proofErr w:type="spellEnd"/>
      <w:r w:rsidRPr="003D1CA8">
        <w:rPr>
          <w:rFonts w:ascii="Verdana" w:eastAsia="Times New Roman" w:hAnsi="Verdana" w:cs="Times New Roman"/>
          <w:color w:val="000000"/>
          <w:sz w:val="24"/>
          <w:szCs w:val="24"/>
          <w:lang w:eastAsia="ru-RU"/>
        </w:rPr>
        <w:t xml:space="preserve">), масляные растворы витаминов (A, D, Е), гормонов; </w:t>
      </w:r>
      <w:proofErr w:type="spellStart"/>
      <w:r w:rsidRPr="003D1CA8">
        <w:rPr>
          <w:rFonts w:ascii="Verdana" w:eastAsia="Times New Roman" w:hAnsi="Verdana" w:cs="Times New Roman"/>
          <w:color w:val="000000"/>
          <w:sz w:val="24"/>
          <w:szCs w:val="24"/>
          <w:lang w:eastAsia="ru-RU"/>
        </w:rPr>
        <w:t>бензилбензоат</w:t>
      </w:r>
      <w:proofErr w:type="spellEnd"/>
      <w:r w:rsidRPr="003D1CA8">
        <w:rPr>
          <w:rFonts w:ascii="Verdana" w:eastAsia="Times New Roman" w:hAnsi="Verdana" w:cs="Times New Roman"/>
          <w:color w:val="000000"/>
          <w:sz w:val="24"/>
          <w:szCs w:val="24"/>
          <w:lang w:eastAsia="ru-RU"/>
        </w:rPr>
        <w:t>, скипидар и другие, несмешивающиеся с водой, жидкости. Если в прописи рецепта нет указания, какое масло следует взять, в соответствии с ГФ используют персико</w:t>
      </w:r>
      <w:r w:rsidRPr="003D1CA8">
        <w:rPr>
          <w:rFonts w:ascii="Verdana" w:eastAsia="Times New Roman" w:hAnsi="Verdana" w:cs="Times New Roman"/>
          <w:color w:val="000000"/>
          <w:sz w:val="24"/>
          <w:szCs w:val="24"/>
          <w:lang w:eastAsia="ru-RU"/>
        </w:rPr>
        <w:softHyphen/>
        <w:t>вое, оливковое или подсолнечное масла.</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b/>
          <w:bCs/>
          <w:color w:val="000000"/>
          <w:sz w:val="24"/>
          <w:szCs w:val="24"/>
          <w:lang w:eastAsia="ru-RU"/>
        </w:rPr>
        <w:t>Расчеты. </w:t>
      </w:r>
      <w:r w:rsidRPr="003D1CA8">
        <w:rPr>
          <w:rFonts w:ascii="Verdana" w:eastAsia="Times New Roman" w:hAnsi="Verdana" w:cs="Times New Roman"/>
          <w:color w:val="000000"/>
          <w:sz w:val="24"/>
          <w:szCs w:val="24"/>
          <w:lang w:eastAsia="ru-RU"/>
        </w:rPr>
        <w:t>Если концентрация эмульсии в прописи рецепта не указана, изготавливают 10% эмульсию (1: 10), т. е. из К) г масла или семян изготавливают 100 г эмульсии. Эмульгатор и его коли</w:t>
      </w:r>
      <w:r w:rsidRPr="003D1CA8">
        <w:rPr>
          <w:rFonts w:ascii="Verdana" w:eastAsia="Times New Roman" w:hAnsi="Verdana" w:cs="Times New Roman"/>
          <w:color w:val="000000"/>
          <w:sz w:val="24"/>
          <w:szCs w:val="24"/>
          <w:lang w:eastAsia="ru-RU"/>
        </w:rPr>
        <w:softHyphen/>
        <w:t>чество выбирают индивидуально с учетом свойств масла или мас</w:t>
      </w:r>
      <w:r w:rsidRPr="003D1CA8">
        <w:rPr>
          <w:rFonts w:ascii="Verdana" w:eastAsia="Times New Roman" w:hAnsi="Verdana" w:cs="Times New Roman"/>
          <w:color w:val="000000"/>
          <w:sz w:val="24"/>
          <w:szCs w:val="24"/>
          <w:lang w:eastAsia="ru-RU"/>
        </w:rPr>
        <w:softHyphen/>
        <w:t>ляного раствора и эмульгатора.</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proofErr w:type="spellStart"/>
      <w:r w:rsidRPr="003D1CA8">
        <w:rPr>
          <w:rFonts w:ascii="Verdana" w:eastAsia="Times New Roman" w:hAnsi="Verdana" w:cs="Times New Roman"/>
          <w:color w:val="000000"/>
          <w:sz w:val="24"/>
          <w:szCs w:val="24"/>
          <w:lang w:eastAsia="ru-RU"/>
        </w:rPr>
        <w:t>Желатозу</w:t>
      </w:r>
      <w:proofErr w:type="spellEnd"/>
      <w:r w:rsidRPr="003D1CA8">
        <w:rPr>
          <w:rFonts w:ascii="Verdana" w:eastAsia="Times New Roman" w:hAnsi="Verdana" w:cs="Times New Roman"/>
          <w:color w:val="000000"/>
          <w:sz w:val="24"/>
          <w:szCs w:val="24"/>
          <w:lang w:eastAsia="ru-RU"/>
        </w:rPr>
        <w:t xml:space="preserve"> применяют в количестве 50 % массы масла или мас</w:t>
      </w:r>
      <w:r w:rsidRPr="003D1CA8">
        <w:rPr>
          <w:rFonts w:ascii="Verdana" w:eastAsia="Times New Roman" w:hAnsi="Verdana" w:cs="Times New Roman"/>
          <w:color w:val="000000"/>
          <w:sz w:val="24"/>
          <w:szCs w:val="24"/>
          <w:lang w:eastAsia="ru-RU"/>
        </w:rPr>
        <w:softHyphen/>
        <w:t xml:space="preserve">ляного раствора. Воду для образования первичной эмульсии рассчитывают как </w:t>
      </w:r>
      <w:proofErr w:type="spellStart"/>
      <w:r w:rsidRPr="003D1CA8">
        <w:rPr>
          <w:rFonts w:ascii="Verdana" w:eastAsia="Times New Roman" w:hAnsi="Verdana" w:cs="Times New Roman"/>
          <w:color w:val="000000"/>
          <w:sz w:val="24"/>
          <w:szCs w:val="24"/>
          <w:lang w:eastAsia="ru-RU"/>
        </w:rPr>
        <w:t>полусумму</w:t>
      </w:r>
      <w:proofErr w:type="spellEnd"/>
      <w:r w:rsidRPr="003D1CA8">
        <w:rPr>
          <w:rFonts w:ascii="Verdana" w:eastAsia="Times New Roman" w:hAnsi="Verdana" w:cs="Times New Roman"/>
          <w:color w:val="000000"/>
          <w:sz w:val="24"/>
          <w:szCs w:val="24"/>
          <w:lang w:eastAsia="ru-RU"/>
        </w:rPr>
        <w:t xml:space="preserve"> массы масла (или масляного раствора) и массы стабилизатора. Воду для разбавления первичной эмуль</w:t>
      </w:r>
      <w:r w:rsidRPr="003D1CA8">
        <w:rPr>
          <w:rFonts w:ascii="Verdana" w:eastAsia="Times New Roman" w:hAnsi="Verdana" w:cs="Times New Roman"/>
          <w:color w:val="000000"/>
          <w:sz w:val="24"/>
          <w:szCs w:val="24"/>
          <w:lang w:eastAsia="ru-RU"/>
        </w:rPr>
        <w:softHyphen/>
        <w:t>сии рассчитывают как разность массы выписанной эмульсии и массы масла, эмульгатора и воды, предназначенной для получе</w:t>
      </w:r>
      <w:r w:rsidRPr="003D1CA8">
        <w:rPr>
          <w:rFonts w:ascii="Verdana" w:eastAsia="Times New Roman" w:hAnsi="Verdana" w:cs="Times New Roman"/>
          <w:color w:val="000000"/>
          <w:sz w:val="24"/>
          <w:szCs w:val="24"/>
          <w:lang w:eastAsia="ru-RU"/>
        </w:rPr>
        <w:softHyphen/>
        <w:t>ния первичной эмульсии (корпуса). При использовании 10% геля крахмала количество воды, используемой для разбавления корпуса эмульсии, рассчитывают как разность массы эмульсии и массы масла (или масляного раствора), а также массы 10 % геля крахмала.</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Расчеты, связанные с изготовлением семенных эмульсий, очень просты. Для изготовления 100, 0 г эмульсии берут 10, 0 г подго</w:t>
      </w:r>
      <w:r w:rsidRPr="003D1CA8">
        <w:rPr>
          <w:rFonts w:ascii="Verdana" w:eastAsia="Times New Roman" w:hAnsi="Verdana" w:cs="Times New Roman"/>
          <w:color w:val="000000"/>
          <w:sz w:val="24"/>
          <w:szCs w:val="24"/>
          <w:lang w:eastAsia="ru-RU"/>
        </w:rPr>
        <w:softHyphen/>
        <w:t>товленных соответствующим образом семян. Для предваритель</w:t>
      </w:r>
      <w:r w:rsidRPr="003D1CA8">
        <w:rPr>
          <w:rFonts w:ascii="Verdana" w:eastAsia="Times New Roman" w:hAnsi="Verdana" w:cs="Times New Roman"/>
          <w:color w:val="000000"/>
          <w:sz w:val="24"/>
          <w:szCs w:val="24"/>
          <w:lang w:eastAsia="ru-RU"/>
        </w:rPr>
        <w:softHyphen/>
        <w:t>ного измельчения семян используют небольшое количество воды (1/10 массы семян).</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lastRenderedPageBreak/>
        <w:t xml:space="preserve">В фармацевтической практике достаточно часто используют </w:t>
      </w:r>
      <w:proofErr w:type="spellStart"/>
      <w:r w:rsidRPr="003D1CA8">
        <w:rPr>
          <w:rFonts w:ascii="Verdana" w:eastAsia="Times New Roman" w:hAnsi="Verdana" w:cs="Times New Roman"/>
          <w:color w:val="000000"/>
          <w:sz w:val="24"/>
          <w:szCs w:val="24"/>
          <w:lang w:eastAsia="ru-RU"/>
        </w:rPr>
        <w:t>низкоконцентрированные</w:t>
      </w:r>
      <w:proofErr w:type="spellEnd"/>
      <w:r w:rsidRPr="003D1CA8">
        <w:rPr>
          <w:rFonts w:ascii="Verdana" w:eastAsia="Times New Roman" w:hAnsi="Verdana" w:cs="Times New Roman"/>
          <w:color w:val="000000"/>
          <w:sz w:val="24"/>
          <w:szCs w:val="24"/>
          <w:lang w:eastAsia="ru-RU"/>
        </w:rPr>
        <w:t xml:space="preserve"> эмульсии эфирных масел (ароматные воды).</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val="en-US" w:eastAsia="ru-RU"/>
        </w:rPr>
      </w:pPr>
      <w:r w:rsidRPr="003D1CA8">
        <w:rPr>
          <w:rFonts w:ascii="Verdana" w:eastAsia="Times New Roman" w:hAnsi="Verdana" w:cs="Times New Roman"/>
          <w:i/>
          <w:iCs/>
          <w:color w:val="000000"/>
          <w:sz w:val="24"/>
          <w:szCs w:val="24"/>
          <w:lang w:eastAsia="ru-RU"/>
        </w:rPr>
        <w:t>Вода</w:t>
      </w:r>
      <w:r w:rsidRPr="003D1CA8">
        <w:rPr>
          <w:rFonts w:ascii="Verdana" w:eastAsia="Times New Roman" w:hAnsi="Verdana" w:cs="Times New Roman"/>
          <w:i/>
          <w:iCs/>
          <w:color w:val="000000"/>
          <w:sz w:val="24"/>
          <w:szCs w:val="24"/>
          <w:lang w:val="en-US" w:eastAsia="ru-RU"/>
        </w:rPr>
        <w:t xml:space="preserve"> </w:t>
      </w:r>
      <w:r w:rsidRPr="003D1CA8">
        <w:rPr>
          <w:rFonts w:ascii="Verdana" w:eastAsia="Times New Roman" w:hAnsi="Verdana" w:cs="Times New Roman"/>
          <w:i/>
          <w:iCs/>
          <w:color w:val="000000"/>
          <w:sz w:val="24"/>
          <w:szCs w:val="24"/>
          <w:lang w:eastAsia="ru-RU"/>
        </w:rPr>
        <w:t>укропная</w:t>
      </w:r>
      <w:r w:rsidRPr="003D1CA8">
        <w:rPr>
          <w:rFonts w:ascii="Verdana" w:eastAsia="Times New Roman" w:hAnsi="Verdana" w:cs="Times New Roman"/>
          <w:i/>
          <w:iCs/>
          <w:color w:val="000000"/>
          <w:sz w:val="24"/>
          <w:szCs w:val="24"/>
          <w:lang w:val="en-US" w:eastAsia="ru-RU"/>
        </w:rPr>
        <w:t> </w:t>
      </w:r>
      <w:r w:rsidRPr="003D1CA8">
        <w:rPr>
          <w:rFonts w:ascii="Verdana" w:eastAsia="Times New Roman" w:hAnsi="Verdana" w:cs="Times New Roman"/>
          <w:color w:val="000000"/>
          <w:sz w:val="24"/>
          <w:szCs w:val="24"/>
          <w:lang w:val="en-US" w:eastAsia="ru-RU"/>
        </w:rPr>
        <w:t>0, 005 %</w:t>
      </w:r>
    </w:p>
    <w:p w:rsidR="003D1CA8" w:rsidRPr="003D1CA8" w:rsidRDefault="003D1CA8" w:rsidP="003D1CA8">
      <w:pPr>
        <w:spacing w:before="225" w:after="100" w:afterAutospacing="1" w:line="288" w:lineRule="atLeast"/>
        <w:ind w:right="375"/>
        <w:rPr>
          <w:rFonts w:ascii="Verdana" w:eastAsia="Times New Roman" w:hAnsi="Verdana" w:cs="Times New Roman"/>
          <w:color w:val="000000"/>
          <w:sz w:val="24"/>
          <w:szCs w:val="24"/>
          <w:lang w:eastAsia="ru-RU"/>
        </w:rPr>
      </w:pPr>
      <w:r w:rsidRPr="003D1CA8">
        <w:rPr>
          <w:rFonts w:ascii="Verdana" w:eastAsia="Times New Roman" w:hAnsi="Verdana" w:cs="Times New Roman"/>
          <w:b/>
          <w:bCs/>
          <w:color w:val="000000"/>
          <w:sz w:val="24"/>
          <w:szCs w:val="24"/>
          <w:lang w:eastAsia="ru-RU"/>
        </w:rPr>
        <w:t>Состав</w:t>
      </w:r>
      <w:r w:rsidRPr="003D1CA8">
        <w:rPr>
          <w:rFonts w:ascii="Verdana" w:eastAsia="Times New Roman" w:hAnsi="Verdana" w:cs="Times New Roman"/>
          <w:color w:val="000000"/>
          <w:sz w:val="24"/>
          <w:szCs w:val="24"/>
          <w:lang w:eastAsia="ru-RU"/>
        </w:rPr>
        <w:t>:</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 xml:space="preserve">- масло </w:t>
      </w:r>
      <w:proofErr w:type="spellStart"/>
      <w:r w:rsidRPr="003D1CA8">
        <w:rPr>
          <w:rFonts w:ascii="Verdana" w:eastAsia="Times New Roman" w:hAnsi="Verdana" w:cs="Times New Roman"/>
          <w:color w:val="000000"/>
          <w:sz w:val="24"/>
          <w:szCs w:val="24"/>
          <w:lang w:eastAsia="ru-RU"/>
        </w:rPr>
        <w:t>фенхелевое</w:t>
      </w:r>
      <w:proofErr w:type="spellEnd"/>
      <w:r w:rsidRPr="003D1CA8">
        <w:rPr>
          <w:rFonts w:ascii="Verdana" w:eastAsia="Times New Roman" w:hAnsi="Verdana" w:cs="Times New Roman"/>
          <w:color w:val="000000"/>
          <w:sz w:val="24"/>
          <w:szCs w:val="24"/>
          <w:lang w:eastAsia="ru-RU"/>
        </w:rPr>
        <w:t>, 0, 05 г</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 вода очищенная, До I л</w:t>
      </w:r>
    </w:p>
    <w:p w:rsidR="003D1CA8" w:rsidRDefault="003D1CA8" w:rsidP="003D1CA8">
      <w:pPr>
        <w:spacing w:before="225" w:after="100" w:afterAutospacing="1" w:line="288" w:lineRule="atLeast"/>
        <w:ind w:left="225" w:right="375"/>
        <w:rPr>
          <w:rFonts w:ascii="Verdana" w:eastAsia="Times New Roman" w:hAnsi="Verdana" w:cs="Times New Roman"/>
          <w:b/>
          <w:bCs/>
          <w:color w:val="000000"/>
          <w:sz w:val="24"/>
          <w:szCs w:val="24"/>
          <w:lang w:eastAsia="ru-RU"/>
        </w:rPr>
      </w:pPr>
      <w:r w:rsidRPr="003D1CA8">
        <w:rPr>
          <w:rFonts w:ascii="Verdana" w:eastAsia="Times New Roman" w:hAnsi="Verdana" w:cs="Times New Roman"/>
          <w:b/>
          <w:bCs/>
          <w:i/>
          <w:iCs/>
          <w:color w:val="000000"/>
          <w:sz w:val="24"/>
          <w:szCs w:val="24"/>
          <w:lang w:eastAsia="ru-RU"/>
        </w:rPr>
        <w:t>Вода мятная </w:t>
      </w:r>
      <w:r w:rsidRPr="003D1CA8">
        <w:rPr>
          <w:rFonts w:ascii="Verdana" w:eastAsia="Times New Roman" w:hAnsi="Verdana" w:cs="Times New Roman"/>
          <w:b/>
          <w:bCs/>
          <w:color w:val="000000"/>
          <w:sz w:val="24"/>
          <w:szCs w:val="24"/>
          <w:lang w:eastAsia="ru-RU"/>
        </w:rPr>
        <w:t>0, 044 %</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b/>
          <w:bCs/>
          <w:color w:val="000000"/>
          <w:sz w:val="24"/>
          <w:szCs w:val="24"/>
          <w:lang w:eastAsia="ru-RU"/>
        </w:rPr>
        <w:t xml:space="preserve"> Состав:</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 масло мяты перечной, 0, 44 г</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 вода очищенная,  До 1 л</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Ароматные воды обладают антисептическим, спазмолитиче</w:t>
      </w:r>
      <w:r w:rsidRPr="003D1CA8">
        <w:rPr>
          <w:rFonts w:ascii="Verdana" w:eastAsia="Times New Roman" w:hAnsi="Verdana" w:cs="Times New Roman"/>
          <w:color w:val="000000"/>
          <w:sz w:val="24"/>
          <w:szCs w:val="24"/>
          <w:lang w:eastAsia="ru-RU"/>
        </w:rPr>
        <w:softHyphen/>
        <w:t xml:space="preserve">ским, </w:t>
      </w:r>
      <w:proofErr w:type="spellStart"/>
      <w:r w:rsidRPr="003D1CA8">
        <w:rPr>
          <w:rFonts w:ascii="Verdana" w:eastAsia="Times New Roman" w:hAnsi="Verdana" w:cs="Times New Roman"/>
          <w:color w:val="000000"/>
          <w:sz w:val="24"/>
          <w:szCs w:val="24"/>
          <w:lang w:eastAsia="ru-RU"/>
        </w:rPr>
        <w:t>слюногенным</w:t>
      </w:r>
      <w:proofErr w:type="spellEnd"/>
      <w:r w:rsidRPr="003D1CA8">
        <w:rPr>
          <w:rFonts w:ascii="Verdana" w:eastAsia="Times New Roman" w:hAnsi="Verdana" w:cs="Times New Roman"/>
          <w:color w:val="000000"/>
          <w:sz w:val="24"/>
          <w:szCs w:val="24"/>
          <w:lang w:eastAsia="ru-RU"/>
        </w:rPr>
        <w:t xml:space="preserve"> действием, повышают двигательную и вса</w:t>
      </w:r>
      <w:r w:rsidRPr="003D1CA8">
        <w:rPr>
          <w:rFonts w:ascii="Verdana" w:eastAsia="Times New Roman" w:hAnsi="Verdana" w:cs="Times New Roman"/>
          <w:color w:val="000000"/>
          <w:sz w:val="24"/>
          <w:szCs w:val="24"/>
          <w:lang w:eastAsia="ru-RU"/>
        </w:rPr>
        <w:softHyphen/>
        <w:t>сывающую функции желудка и кишечника, обладают корригиру</w:t>
      </w:r>
      <w:r w:rsidRPr="003D1CA8">
        <w:rPr>
          <w:rFonts w:ascii="Verdana" w:eastAsia="Times New Roman" w:hAnsi="Verdana" w:cs="Times New Roman"/>
          <w:color w:val="000000"/>
          <w:sz w:val="24"/>
          <w:szCs w:val="24"/>
          <w:lang w:eastAsia="ru-RU"/>
        </w:rPr>
        <w:softHyphen/>
        <w:t>ющим действием. Укропную воду часто используют в гериатрии и педиатрии как средство при метеоризме. Ароматные воды как низко концентрированные эмульсии и микстуры с их содержа</w:t>
      </w:r>
      <w:r w:rsidRPr="003D1CA8">
        <w:rPr>
          <w:rFonts w:ascii="Verdana" w:eastAsia="Times New Roman" w:hAnsi="Verdana" w:cs="Times New Roman"/>
          <w:color w:val="000000"/>
          <w:sz w:val="24"/>
          <w:szCs w:val="24"/>
          <w:lang w:eastAsia="ru-RU"/>
        </w:rPr>
        <w:softHyphen/>
        <w:t xml:space="preserve">нием изготавливают в </w:t>
      </w:r>
      <w:proofErr w:type="spellStart"/>
      <w:r w:rsidRPr="003D1CA8">
        <w:rPr>
          <w:rFonts w:ascii="Verdana" w:eastAsia="Times New Roman" w:hAnsi="Verdana" w:cs="Times New Roman"/>
          <w:color w:val="000000"/>
          <w:sz w:val="24"/>
          <w:szCs w:val="24"/>
          <w:lang w:eastAsia="ru-RU"/>
        </w:rPr>
        <w:t>массообъемной</w:t>
      </w:r>
      <w:proofErr w:type="spellEnd"/>
      <w:r w:rsidRPr="003D1CA8">
        <w:rPr>
          <w:rFonts w:ascii="Verdana" w:eastAsia="Times New Roman" w:hAnsi="Verdana" w:cs="Times New Roman"/>
          <w:color w:val="000000"/>
          <w:sz w:val="24"/>
          <w:szCs w:val="24"/>
          <w:lang w:eastAsia="ru-RU"/>
        </w:rPr>
        <w:t xml:space="preserve"> концентрации и дозируют по объему.</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Учитывая, что ароматные воды — не только дисперсионная среда, но и фармакологически активный компонент препарата, при изготовлении микстур на основе ароматных вод концентри</w:t>
      </w:r>
      <w:r w:rsidRPr="003D1CA8">
        <w:rPr>
          <w:rFonts w:ascii="Verdana" w:eastAsia="Times New Roman" w:hAnsi="Verdana" w:cs="Times New Roman"/>
          <w:color w:val="000000"/>
          <w:sz w:val="24"/>
          <w:szCs w:val="24"/>
          <w:lang w:eastAsia="ru-RU"/>
        </w:rPr>
        <w:softHyphen/>
        <w:t>рованные растворы других лекарственных веществ не применяют и объем ароматной воды за счет изменения объема при растворе</w:t>
      </w:r>
      <w:r w:rsidRPr="003D1CA8">
        <w:rPr>
          <w:rFonts w:ascii="Verdana" w:eastAsia="Times New Roman" w:hAnsi="Verdana" w:cs="Times New Roman"/>
          <w:color w:val="000000"/>
          <w:sz w:val="24"/>
          <w:szCs w:val="24"/>
          <w:lang w:eastAsia="ru-RU"/>
        </w:rPr>
        <w:softHyphen/>
        <w:t>нии порошкообразных веществ не уменьшают. Поэтому объем из</w:t>
      </w:r>
      <w:r w:rsidRPr="003D1CA8">
        <w:rPr>
          <w:rFonts w:ascii="Verdana" w:eastAsia="Times New Roman" w:hAnsi="Verdana" w:cs="Times New Roman"/>
          <w:color w:val="000000"/>
          <w:sz w:val="24"/>
          <w:szCs w:val="24"/>
          <w:lang w:eastAsia="ru-RU"/>
        </w:rPr>
        <w:softHyphen/>
        <w:t>готовленной микстуры будет больше теоретического на величину прироста объема, возникающего при растворении веществ, что учитывают при анализе.</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b/>
          <w:bCs/>
          <w:color w:val="000000"/>
          <w:sz w:val="24"/>
          <w:szCs w:val="24"/>
          <w:lang w:eastAsia="ru-RU"/>
        </w:rPr>
        <w:t>Технология изготовления. </w:t>
      </w:r>
      <w:r w:rsidRPr="003D1CA8">
        <w:rPr>
          <w:rFonts w:ascii="Verdana" w:eastAsia="Times New Roman" w:hAnsi="Verdana" w:cs="Times New Roman"/>
          <w:color w:val="000000"/>
          <w:sz w:val="24"/>
          <w:szCs w:val="24"/>
          <w:lang w:eastAsia="ru-RU"/>
        </w:rPr>
        <w:t>Образование эмульсий (эмульгирова</w:t>
      </w:r>
      <w:r w:rsidRPr="003D1CA8">
        <w:rPr>
          <w:rFonts w:ascii="Verdana" w:eastAsia="Times New Roman" w:hAnsi="Verdana" w:cs="Times New Roman"/>
          <w:color w:val="000000"/>
          <w:sz w:val="24"/>
          <w:szCs w:val="24"/>
          <w:lang w:eastAsia="ru-RU"/>
        </w:rPr>
        <w:softHyphen/>
        <w:t>ние) может происходить как в результате конденсации (выделе</w:t>
      </w:r>
      <w:r w:rsidRPr="003D1CA8">
        <w:rPr>
          <w:rFonts w:ascii="Verdana" w:eastAsia="Times New Roman" w:hAnsi="Verdana" w:cs="Times New Roman"/>
          <w:color w:val="000000"/>
          <w:sz w:val="24"/>
          <w:szCs w:val="24"/>
          <w:lang w:eastAsia="ru-RU"/>
        </w:rPr>
        <w:softHyphen/>
        <w:t>ния новой дисперсной фазы), так и при диспергировании одной жидкости в другой. Диспергирование может происходить самопроизвольно или в результате механического воздействия. Самопро</w:t>
      </w:r>
      <w:r w:rsidRPr="003D1CA8">
        <w:rPr>
          <w:rFonts w:ascii="Verdana" w:eastAsia="Times New Roman" w:hAnsi="Verdana" w:cs="Times New Roman"/>
          <w:color w:val="000000"/>
          <w:sz w:val="24"/>
          <w:szCs w:val="24"/>
          <w:lang w:eastAsia="ru-RU"/>
        </w:rPr>
        <w:softHyphen/>
        <w:t>извольное эмульгирование возможно при очень низких значениях поверхностного натяжения границы раздела двух жидкостей (ме</w:t>
      </w:r>
      <w:r w:rsidRPr="003D1CA8">
        <w:rPr>
          <w:rFonts w:ascii="Verdana" w:eastAsia="Times New Roman" w:hAnsi="Verdana" w:cs="Times New Roman"/>
          <w:color w:val="000000"/>
          <w:sz w:val="24"/>
          <w:szCs w:val="24"/>
          <w:lang w:eastAsia="ru-RU"/>
        </w:rPr>
        <w:softHyphen/>
        <w:t xml:space="preserve">нее сотой доли мН/м) и приводит к образованию </w:t>
      </w:r>
      <w:proofErr w:type="spellStart"/>
      <w:r w:rsidRPr="003D1CA8">
        <w:rPr>
          <w:rFonts w:ascii="Verdana" w:eastAsia="Times New Roman" w:hAnsi="Verdana" w:cs="Times New Roman"/>
          <w:color w:val="000000"/>
          <w:sz w:val="24"/>
          <w:szCs w:val="24"/>
          <w:lang w:eastAsia="ru-RU"/>
        </w:rPr>
        <w:t>термодинами</w:t>
      </w:r>
      <w:r w:rsidRPr="003D1CA8">
        <w:rPr>
          <w:rFonts w:ascii="Verdana" w:eastAsia="Times New Roman" w:hAnsi="Verdana" w:cs="Times New Roman"/>
          <w:color w:val="000000"/>
          <w:sz w:val="24"/>
          <w:szCs w:val="24"/>
          <w:lang w:eastAsia="ru-RU"/>
        </w:rPr>
        <w:softHyphen/>
        <w:t>чески</w:t>
      </w:r>
      <w:proofErr w:type="spellEnd"/>
      <w:r w:rsidRPr="003D1CA8">
        <w:rPr>
          <w:rFonts w:ascii="Verdana" w:eastAsia="Times New Roman" w:hAnsi="Verdana" w:cs="Times New Roman"/>
          <w:color w:val="000000"/>
          <w:sz w:val="24"/>
          <w:szCs w:val="24"/>
          <w:lang w:eastAsia="ru-RU"/>
        </w:rPr>
        <w:t xml:space="preserve"> равновесных </w:t>
      </w:r>
      <w:proofErr w:type="spellStart"/>
      <w:r w:rsidRPr="003D1CA8">
        <w:rPr>
          <w:rFonts w:ascii="Verdana" w:eastAsia="Times New Roman" w:hAnsi="Verdana" w:cs="Times New Roman"/>
          <w:color w:val="000000"/>
          <w:sz w:val="24"/>
          <w:szCs w:val="24"/>
          <w:lang w:eastAsia="ru-RU"/>
        </w:rPr>
        <w:t>микроэмульсий</w:t>
      </w:r>
      <w:proofErr w:type="spellEnd"/>
      <w:r w:rsidRPr="003D1CA8">
        <w:rPr>
          <w:rFonts w:ascii="Verdana" w:eastAsia="Times New Roman" w:hAnsi="Verdana" w:cs="Times New Roman"/>
          <w:color w:val="000000"/>
          <w:sz w:val="24"/>
          <w:szCs w:val="24"/>
          <w:lang w:eastAsia="ru-RU"/>
        </w:rPr>
        <w:t>. Самопроизвольное эмульги</w:t>
      </w:r>
      <w:r w:rsidRPr="003D1CA8">
        <w:rPr>
          <w:rFonts w:ascii="Verdana" w:eastAsia="Times New Roman" w:hAnsi="Verdana" w:cs="Times New Roman"/>
          <w:color w:val="000000"/>
          <w:sz w:val="24"/>
          <w:szCs w:val="24"/>
          <w:lang w:eastAsia="ru-RU"/>
        </w:rPr>
        <w:softHyphen/>
        <w:t>рование может происходить и в результате диффузионного пере</w:t>
      </w:r>
      <w:r w:rsidRPr="003D1CA8">
        <w:rPr>
          <w:rFonts w:ascii="Verdana" w:eastAsia="Times New Roman" w:hAnsi="Verdana" w:cs="Times New Roman"/>
          <w:color w:val="000000"/>
          <w:sz w:val="24"/>
          <w:szCs w:val="24"/>
          <w:lang w:eastAsia="ru-RU"/>
        </w:rPr>
        <w:softHyphen/>
        <w:t>носа веществ (обычно ПАВ) из одной фазы в другую.</w:t>
      </w:r>
    </w:p>
    <w:p w:rsidR="003D1CA8" w:rsidRPr="003D1CA8" w:rsidRDefault="003D1CA8" w:rsidP="003D1CA8">
      <w:pPr>
        <w:spacing w:after="0" w:line="240" w:lineRule="auto"/>
        <w:rPr>
          <w:rFonts w:ascii="Verdana" w:eastAsia="Times New Roman" w:hAnsi="Verdana" w:cs="Times New Roman"/>
          <w:color w:val="000000"/>
          <w:sz w:val="21"/>
          <w:szCs w:val="21"/>
          <w:lang w:eastAsia="ru-RU"/>
        </w:rPr>
      </w:pPr>
    </w:p>
    <w:p w:rsidR="003D1CA8" w:rsidRPr="003D1CA8" w:rsidRDefault="003D1CA8" w:rsidP="003D1CA8">
      <w:pPr>
        <w:spacing w:after="0" w:line="240" w:lineRule="auto"/>
        <w:rPr>
          <w:rFonts w:ascii="Verdana" w:eastAsia="Times New Roman" w:hAnsi="Verdana" w:cs="Times New Roman"/>
          <w:color w:val="000000"/>
          <w:sz w:val="21"/>
          <w:szCs w:val="21"/>
          <w:lang w:eastAsia="ru-RU"/>
        </w:rPr>
      </w:pP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Для механического эмульгирования применяют различные го</w:t>
      </w:r>
      <w:r w:rsidRPr="003D1CA8">
        <w:rPr>
          <w:rFonts w:ascii="Verdana" w:eastAsia="Times New Roman" w:hAnsi="Verdana" w:cs="Times New Roman"/>
          <w:color w:val="000000"/>
          <w:sz w:val="24"/>
          <w:szCs w:val="24"/>
          <w:lang w:eastAsia="ru-RU"/>
        </w:rPr>
        <w:softHyphen/>
        <w:t xml:space="preserve">могенизаторы и </w:t>
      </w:r>
      <w:proofErr w:type="spellStart"/>
      <w:r w:rsidRPr="003D1CA8">
        <w:rPr>
          <w:rFonts w:ascii="Verdana" w:eastAsia="Times New Roman" w:hAnsi="Verdana" w:cs="Times New Roman"/>
          <w:color w:val="000000"/>
          <w:sz w:val="24"/>
          <w:szCs w:val="24"/>
          <w:lang w:eastAsia="ru-RU"/>
        </w:rPr>
        <w:t>диспергаторы</w:t>
      </w:r>
      <w:proofErr w:type="spellEnd"/>
      <w:r w:rsidRPr="003D1CA8">
        <w:rPr>
          <w:rFonts w:ascii="Verdana" w:eastAsia="Times New Roman" w:hAnsi="Verdana" w:cs="Times New Roman"/>
          <w:color w:val="000000"/>
          <w:sz w:val="24"/>
          <w:szCs w:val="24"/>
          <w:lang w:eastAsia="ru-RU"/>
        </w:rPr>
        <w:t>. В аптеках эмульсии изготавливают в ступках или аппаратах РТ-1, РТ-2, смесителях эмульсий и су</w:t>
      </w:r>
      <w:r w:rsidRPr="003D1CA8">
        <w:rPr>
          <w:rFonts w:ascii="Verdana" w:eastAsia="Times New Roman" w:hAnsi="Verdana" w:cs="Times New Roman"/>
          <w:color w:val="000000"/>
          <w:sz w:val="24"/>
          <w:szCs w:val="24"/>
          <w:lang w:eastAsia="ru-RU"/>
        </w:rPr>
        <w:softHyphen/>
        <w:t>спензий (СЭС), с использованием мешалок различной конст</w:t>
      </w:r>
      <w:r w:rsidRPr="003D1CA8">
        <w:rPr>
          <w:rFonts w:ascii="Verdana" w:eastAsia="Times New Roman" w:hAnsi="Verdana" w:cs="Times New Roman"/>
          <w:color w:val="000000"/>
          <w:sz w:val="24"/>
          <w:szCs w:val="24"/>
          <w:lang w:eastAsia="ru-RU"/>
        </w:rPr>
        <w:softHyphen/>
        <w:t>рукции. В составе эмульсии могут быть выписаны лекарственные и вспо</w:t>
      </w:r>
      <w:r w:rsidRPr="003D1CA8">
        <w:rPr>
          <w:rFonts w:ascii="Verdana" w:eastAsia="Times New Roman" w:hAnsi="Verdana" w:cs="Times New Roman"/>
          <w:color w:val="000000"/>
          <w:sz w:val="24"/>
          <w:szCs w:val="24"/>
          <w:lang w:eastAsia="ru-RU"/>
        </w:rPr>
        <w:softHyphen/>
        <w:t>могательные вещества различной растворимости: растворимые в воде, растворимые в масле и вещества, не растворимые ни в дис</w:t>
      </w:r>
      <w:r w:rsidRPr="003D1CA8">
        <w:rPr>
          <w:rFonts w:ascii="Verdana" w:eastAsia="Times New Roman" w:hAnsi="Verdana" w:cs="Times New Roman"/>
          <w:color w:val="000000"/>
          <w:sz w:val="24"/>
          <w:szCs w:val="24"/>
          <w:lang w:eastAsia="ru-RU"/>
        </w:rPr>
        <w:softHyphen/>
        <w:t>персной фазе, ни в дисперсионной среде.</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В случае изготовления эмульсий первого рода (масло и воде) гидрофильные растворимые вещества растворяют в воде очищен</w:t>
      </w:r>
      <w:r w:rsidRPr="003D1CA8">
        <w:rPr>
          <w:rFonts w:ascii="Verdana" w:eastAsia="Times New Roman" w:hAnsi="Verdana" w:cs="Times New Roman"/>
          <w:color w:val="000000"/>
          <w:sz w:val="24"/>
          <w:szCs w:val="24"/>
          <w:lang w:eastAsia="ru-RU"/>
        </w:rPr>
        <w:softHyphen/>
        <w:t xml:space="preserve">ной, предназначенной для разбавления первичной эмульсии, т. е. в дисперсионной среде; </w:t>
      </w:r>
      <w:proofErr w:type="spellStart"/>
      <w:r w:rsidRPr="003D1CA8">
        <w:rPr>
          <w:rFonts w:ascii="Verdana" w:eastAsia="Times New Roman" w:hAnsi="Verdana" w:cs="Times New Roman"/>
          <w:color w:val="000000"/>
          <w:sz w:val="24"/>
          <w:szCs w:val="24"/>
          <w:lang w:eastAsia="ru-RU"/>
        </w:rPr>
        <w:t>липофильные</w:t>
      </w:r>
      <w:proofErr w:type="spellEnd"/>
      <w:r w:rsidRPr="003D1CA8">
        <w:rPr>
          <w:rFonts w:ascii="Verdana" w:eastAsia="Times New Roman" w:hAnsi="Verdana" w:cs="Times New Roman"/>
          <w:color w:val="000000"/>
          <w:sz w:val="24"/>
          <w:szCs w:val="24"/>
          <w:lang w:eastAsia="ru-RU"/>
        </w:rPr>
        <w:t xml:space="preserve"> (жирорастворимые) веще</w:t>
      </w:r>
      <w:r w:rsidRPr="003D1CA8">
        <w:rPr>
          <w:rFonts w:ascii="Verdana" w:eastAsia="Times New Roman" w:hAnsi="Verdana" w:cs="Times New Roman"/>
          <w:color w:val="000000"/>
          <w:sz w:val="24"/>
          <w:szCs w:val="24"/>
          <w:lang w:eastAsia="ru-RU"/>
        </w:rPr>
        <w:softHyphen/>
        <w:t xml:space="preserve">ства растворяют в дисперсной фазе. При изготовлении эмульсий второго рода (вода в масле), наоборот, </w:t>
      </w:r>
      <w:proofErr w:type="spellStart"/>
      <w:r w:rsidRPr="003D1CA8">
        <w:rPr>
          <w:rFonts w:ascii="Verdana" w:eastAsia="Times New Roman" w:hAnsi="Verdana" w:cs="Times New Roman"/>
          <w:color w:val="000000"/>
          <w:sz w:val="24"/>
          <w:szCs w:val="24"/>
          <w:lang w:eastAsia="ru-RU"/>
        </w:rPr>
        <w:t>водорастворимые</w:t>
      </w:r>
      <w:proofErr w:type="spellEnd"/>
      <w:r w:rsidRPr="003D1CA8">
        <w:rPr>
          <w:rFonts w:ascii="Verdana" w:eastAsia="Times New Roman" w:hAnsi="Verdana" w:cs="Times New Roman"/>
          <w:color w:val="000000"/>
          <w:sz w:val="24"/>
          <w:szCs w:val="24"/>
          <w:lang w:eastAsia="ru-RU"/>
        </w:rPr>
        <w:t xml:space="preserve"> веще</w:t>
      </w:r>
      <w:r w:rsidRPr="003D1CA8">
        <w:rPr>
          <w:rFonts w:ascii="Verdana" w:eastAsia="Times New Roman" w:hAnsi="Verdana" w:cs="Times New Roman"/>
          <w:color w:val="000000"/>
          <w:sz w:val="24"/>
          <w:szCs w:val="24"/>
          <w:lang w:eastAsia="ru-RU"/>
        </w:rPr>
        <w:softHyphen/>
        <w:t xml:space="preserve">ства растворяют в дисперсной фазе; жирорастворимые вещества растворяют в дисперсионной среде (масле или </w:t>
      </w:r>
      <w:proofErr w:type="spellStart"/>
      <w:r w:rsidRPr="003D1CA8">
        <w:rPr>
          <w:rFonts w:ascii="Verdana" w:eastAsia="Times New Roman" w:hAnsi="Verdana" w:cs="Times New Roman"/>
          <w:color w:val="000000"/>
          <w:sz w:val="24"/>
          <w:szCs w:val="24"/>
          <w:lang w:eastAsia="ru-RU"/>
        </w:rPr>
        <w:t>липофилыюй</w:t>
      </w:r>
      <w:proofErr w:type="spellEnd"/>
      <w:r w:rsidRPr="003D1CA8">
        <w:rPr>
          <w:rFonts w:ascii="Verdana" w:eastAsia="Times New Roman" w:hAnsi="Verdana" w:cs="Times New Roman"/>
          <w:color w:val="000000"/>
          <w:sz w:val="24"/>
          <w:szCs w:val="24"/>
          <w:lang w:eastAsia="ru-RU"/>
        </w:rPr>
        <w:t xml:space="preserve"> жид</w:t>
      </w:r>
      <w:r w:rsidRPr="003D1CA8">
        <w:rPr>
          <w:rFonts w:ascii="Verdana" w:eastAsia="Times New Roman" w:hAnsi="Verdana" w:cs="Times New Roman"/>
          <w:color w:val="000000"/>
          <w:sz w:val="24"/>
          <w:szCs w:val="24"/>
          <w:lang w:eastAsia="ru-RU"/>
        </w:rPr>
        <w:softHyphen/>
        <w:t>кости), предназначенной для разбавления корпуса эмульсии. Из веществ, не растворимых ни в жирах, ни в воде, изготавливают суспензии с готовой эмульсией по общим правилам изготовления суспензий.</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При изготовлении эмульсий первого рода для внутреннего при</w:t>
      </w:r>
      <w:r w:rsidRPr="003D1CA8">
        <w:rPr>
          <w:rFonts w:ascii="Verdana" w:eastAsia="Times New Roman" w:hAnsi="Verdana" w:cs="Times New Roman"/>
          <w:color w:val="000000"/>
          <w:sz w:val="24"/>
          <w:szCs w:val="24"/>
          <w:lang w:eastAsia="ru-RU"/>
        </w:rPr>
        <w:softHyphen/>
        <w:t xml:space="preserve">менения, содержащих </w:t>
      </w:r>
      <w:proofErr w:type="spellStart"/>
      <w:r w:rsidRPr="003D1CA8">
        <w:rPr>
          <w:rFonts w:ascii="Verdana" w:eastAsia="Times New Roman" w:hAnsi="Verdana" w:cs="Times New Roman"/>
          <w:color w:val="000000"/>
          <w:sz w:val="24"/>
          <w:szCs w:val="24"/>
          <w:lang w:eastAsia="ru-RU"/>
        </w:rPr>
        <w:t>фенилсалицилат</w:t>
      </w:r>
      <w:proofErr w:type="spellEnd"/>
      <w:r w:rsidRPr="003D1CA8">
        <w:rPr>
          <w:rFonts w:ascii="Verdana" w:eastAsia="Times New Roman" w:hAnsi="Verdana" w:cs="Times New Roman"/>
          <w:color w:val="000000"/>
          <w:sz w:val="24"/>
          <w:szCs w:val="24"/>
          <w:lang w:eastAsia="ru-RU"/>
        </w:rPr>
        <w:t>, несмотря на раствори</w:t>
      </w:r>
      <w:r w:rsidRPr="003D1CA8">
        <w:rPr>
          <w:rFonts w:ascii="Verdana" w:eastAsia="Times New Roman" w:hAnsi="Verdana" w:cs="Times New Roman"/>
          <w:color w:val="000000"/>
          <w:sz w:val="24"/>
          <w:szCs w:val="24"/>
          <w:lang w:eastAsia="ru-RU"/>
        </w:rPr>
        <w:softHyphen/>
        <w:t>мость в маслах, его вводят в водную дисперсионную среду эмуль</w:t>
      </w:r>
      <w:r w:rsidRPr="003D1CA8">
        <w:rPr>
          <w:rFonts w:ascii="Verdana" w:eastAsia="Times New Roman" w:hAnsi="Verdana" w:cs="Times New Roman"/>
          <w:color w:val="000000"/>
          <w:sz w:val="24"/>
          <w:szCs w:val="24"/>
          <w:lang w:eastAsia="ru-RU"/>
        </w:rPr>
        <w:softHyphen/>
        <w:t>сии по типу суспензии, увеличивая концентрацию эмульгатора для его стабилизации (</w:t>
      </w:r>
      <w:proofErr w:type="spellStart"/>
      <w:r w:rsidRPr="003D1CA8">
        <w:rPr>
          <w:rFonts w:ascii="Verdana" w:eastAsia="Times New Roman" w:hAnsi="Verdana" w:cs="Times New Roman"/>
          <w:color w:val="000000"/>
          <w:sz w:val="24"/>
          <w:szCs w:val="24"/>
          <w:lang w:eastAsia="ru-RU"/>
        </w:rPr>
        <w:t>желатоза</w:t>
      </w:r>
      <w:proofErr w:type="spellEnd"/>
      <w:r w:rsidRPr="003D1CA8">
        <w:rPr>
          <w:rFonts w:ascii="Verdana" w:eastAsia="Times New Roman" w:hAnsi="Verdana" w:cs="Times New Roman"/>
          <w:color w:val="000000"/>
          <w:sz w:val="24"/>
          <w:szCs w:val="24"/>
          <w:lang w:eastAsia="ru-RU"/>
        </w:rPr>
        <w:t>, гель крахмала). При этом дости</w:t>
      </w:r>
      <w:r w:rsidRPr="003D1CA8">
        <w:rPr>
          <w:rFonts w:ascii="Verdana" w:eastAsia="Times New Roman" w:hAnsi="Verdana" w:cs="Times New Roman"/>
          <w:color w:val="000000"/>
          <w:sz w:val="24"/>
          <w:szCs w:val="24"/>
          <w:lang w:eastAsia="ru-RU"/>
        </w:rPr>
        <w:softHyphen/>
        <w:t xml:space="preserve">гается высокий антисептический эффект </w:t>
      </w:r>
      <w:proofErr w:type="spellStart"/>
      <w:r w:rsidRPr="003D1CA8">
        <w:rPr>
          <w:rFonts w:ascii="Verdana" w:eastAsia="Times New Roman" w:hAnsi="Verdana" w:cs="Times New Roman"/>
          <w:color w:val="000000"/>
          <w:sz w:val="24"/>
          <w:szCs w:val="24"/>
          <w:lang w:eastAsia="ru-RU"/>
        </w:rPr>
        <w:t>фенилсалицилата</w:t>
      </w:r>
      <w:proofErr w:type="spellEnd"/>
      <w:r w:rsidRPr="003D1CA8">
        <w:rPr>
          <w:rFonts w:ascii="Verdana" w:eastAsia="Times New Roman" w:hAnsi="Verdana" w:cs="Times New Roman"/>
          <w:color w:val="000000"/>
          <w:sz w:val="24"/>
          <w:szCs w:val="24"/>
          <w:lang w:eastAsia="ru-RU"/>
        </w:rPr>
        <w:t xml:space="preserve"> за счет гидролиза в воде с образованием кислоты салициловой и фенола в щелочной среде кишечника.</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 xml:space="preserve">Жидкости (настойки, сиропы, экстракты жидкие) </w:t>
      </w:r>
      <w:proofErr w:type="gramStart"/>
      <w:r w:rsidRPr="003D1CA8">
        <w:rPr>
          <w:rFonts w:ascii="Verdana" w:eastAsia="Times New Roman" w:hAnsi="Verdana" w:cs="Times New Roman"/>
          <w:color w:val="000000"/>
          <w:sz w:val="24"/>
          <w:szCs w:val="24"/>
          <w:lang w:eastAsia="ru-RU"/>
        </w:rPr>
        <w:t>добавляют непосредственно к готовой эмульсии в центр флакона небольши</w:t>
      </w:r>
      <w:r w:rsidRPr="003D1CA8">
        <w:rPr>
          <w:rFonts w:ascii="Verdana" w:eastAsia="Times New Roman" w:hAnsi="Verdana" w:cs="Times New Roman"/>
          <w:color w:val="000000"/>
          <w:sz w:val="24"/>
          <w:szCs w:val="24"/>
          <w:lang w:eastAsia="ru-RU"/>
        </w:rPr>
        <w:softHyphen/>
        <w:t>ми порциями, осторожно перемешивая</w:t>
      </w:r>
      <w:proofErr w:type="gramEnd"/>
      <w:r w:rsidRPr="003D1CA8">
        <w:rPr>
          <w:rFonts w:ascii="Verdana" w:eastAsia="Times New Roman" w:hAnsi="Verdana" w:cs="Times New Roman"/>
          <w:color w:val="000000"/>
          <w:sz w:val="24"/>
          <w:szCs w:val="24"/>
          <w:lang w:eastAsia="ru-RU"/>
        </w:rPr>
        <w:t>. Часто при добавлении к водным растворам нашатырно-анисовых капель, эликсира груд</w:t>
      </w:r>
      <w:r w:rsidRPr="003D1CA8">
        <w:rPr>
          <w:rFonts w:ascii="Verdana" w:eastAsia="Times New Roman" w:hAnsi="Verdana" w:cs="Times New Roman"/>
          <w:color w:val="000000"/>
          <w:sz w:val="24"/>
          <w:szCs w:val="24"/>
          <w:lang w:eastAsia="ru-RU"/>
        </w:rPr>
        <w:softHyphen/>
        <w:t>ного, водных извлечений, экстрактов, настоек, содержащих эфир</w:t>
      </w:r>
      <w:r w:rsidRPr="003D1CA8">
        <w:rPr>
          <w:rFonts w:ascii="Verdana" w:eastAsia="Times New Roman" w:hAnsi="Verdana" w:cs="Times New Roman"/>
          <w:color w:val="000000"/>
          <w:sz w:val="24"/>
          <w:szCs w:val="24"/>
          <w:lang w:eastAsia="ru-RU"/>
        </w:rPr>
        <w:softHyphen/>
        <w:t>ные вещества, бальзамы, смолы, образуется микрогетерогенная система конденсационным методом. При этом чаще образуются комбинированные композиции (коллоидные растворы, суспен</w:t>
      </w:r>
      <w:r w:rsidRPr="003D1CA8">
        <w:rPr>
          <w:rFonts w:ascii="Verdana" w:eastAsia="Times New Roman" w:hAnsi="Verdana" w:cs="Times New Roman"/>
          <w:color w:val="000000"/>
          <w:sz w:val="24"/>
          <w:szCs w:val="24"/>
          <w:lang w:eastAsia="ru-RU"/>
        </w:rPr>
        <w:softHyphen/>
        <w:t>зии, эмульсии). При изготовлении масляных эмульсий следует помнить, что масла не должны иметь температуру ниже 15°С.</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Семена подразделяют на две группы: имеющие оболочку (мин</w:t>
      </w:r>
      <w:r w:rsidRPr="003D1CA8">
        <w:rPr>
          <w:rFonts w:ascii="Verdana" w:eastAsia="Times New Roman" w:hAnsi="Verdana" w:cs="Times New Roman"/>
          <w:color w:val="000000"/>
          <w:sz w:val="24"/>
          <w:szCs w:val="24"/>
          <w:lang w:eastAsia="ru-RU"/>
        </w:rPr>
        <w:softHyphen/>
        <w:t>даль, арахис, тыквенные семена, грецкий орех) и не имеющие оболочку (семена мака). В зависимости от этого проводят их пер</w:t>
      </w:r>
      <w:r w:rsidRPr="003D1CA8">
        <w:rPr>
          <w:rFonts w:ascii="Verdana" w:eastAsia="Times New Roman" w:hAnsi="Verdana" w:cs="Times New Roman"/>
          <w:color w:val="000000"/>
          <w:sz w:val="24"/>
          <w:szCs w:val="24"/>
          <w:lang w:eastAsia="ru-RU"/>
        </w:rPr>
        <w:softHyphen/>
        <w:t>вичную обработку. В семенных эмульсиях стабилизатором служат природные белки, дополнительно эмульгатор при их изготовле</w:t>
      </w:r>
      <w:r w:rsidRPr="003D1CA8">
        <w:rPr>
          <w:rFonts w:ascii="Verdana" w:eastAsia="Times New Roman" w:hAnsi="Verdana" w:cs="Times New Roman"/>
          <w:color w:val="000000"/>
          <w:sz w:val="24"/>
          <w:szCs w:val="24"/>
          <w:lang w:eastAsia="ru-RU"/>
        </w:rPr>
        <w:softHyphen/>
        <w:t xml:space="preserve">нии </w:t>
      </w:r>
      <w:r w:rsidRPr="003D1CA8">
        <w:rPr>
          <w:rFonts w:ascii="Verdana" w:eastAsia="Times New Roman" w:hAnsi="Verdana" w:cs="Times New Roman"/>
          <w:color w:val="000000"/>
          <w:sz w:val="24"/>
          <w:szCs w:val="24"/>
          <w:lang w:eastAsia="ru-RU"/>
        </w:rPr>
        <w:lastRenderedPageBreak/>
        <w:t>не добавляют. Растительные белки семян могут дополнитель</w:t>
      </w:r>
      <w:r w:rsidRPr="003D1CA8">
        <w:rPr>
          <w:rFonts w:ascii="Verdana" w:eastAsia="Times New Roman" w:hAnsi="Verdana" w:cs="Times New Roman"/>
          <w:color w:val="000000"/>
          <w:sz w:val="24"/>
          <w:szCs w:val="24"/>
          <w:lang w:eastAsia="ru-RU"/>
        </w:rPr>
        <w:softHyphen/>
        <w:t xml:space="preserve">но </w:t>
      </w:r>
      <w:proofErr w:type="spellStart"/>
      <w:r w:rsidRPr="003D1CA8">
        <w:rPr>
          <w:rFonts w:ascii="Verdana" w:eastAsia="Times New Roman" w:hAnsi="Verdana" w:cs="Times New Roman"/>
          <w:color w:val="000000"/>
          <w:sz w:val="24"/>
          <w:szCs w:val="24"/>
          <w:lang w:eastAsia="ru-RU"/>
        </w:rPr>
        <w:t>эмульгировать</w:t>
      </w:r>
      <w:proofErr w:type="spellEnd"/>
      <w:r w:rsidRPr="003D1CA8">
        <w:rPr>
          <w:rFonts w:ascii="Verdana" w:eastAsia="Times New Roman" w:hAnsi="Verdana" w:cs="Times New Roman"/>
          <w:color w:val="000000"/>
          <w:sz w:val="24"/>
          <w:szCs w:val="24"/>
          <w:lang w:eastAsia="ru-RU"/>
        </w:rPr>
        <w:t xml:space="preserve"> 60-100 % жирного масла по отношению к мас</w:t>
      </w:r>
      <w:r w:rsidRPr="003D1CA8">
        <w:rPr>
          <w:rFonts w:ascii="Verdana" w:eastAsia="Times New Roman" w:hAnsi="Verdana" w:cs="Times New Roman"/>
          <w:color w:val="000000"/>
          <w:sz w:val="24"/>
          <w:szCs w:val="24"/>
          <w:lang w:eastAsia="ru-RU"/>
        </w:rPr>
        <w:softHyphen/>
        <w:t>се семян. Семенные эмульсии могут назначаться внутрь или при</w:t>
      </w:r>
      <w:r w:rsidRPr="003D1CA8">
        <w:rPr>
          <w:rFonts w:ascii="Verdana" w:eastAsia="Times New Roman" w:hAnsi="Verdana" w:cs="Times New Roman"/>
          <w:color w:val="000000"/>
          <w:sz w:val="24"/>
          <w:szCs w:val="24"/>
          <w:lang w:eastAsia="ru-RU"/>
        </w:rPr>
        <w:softHyphen/>
        <w:t>меняться в качестве косметического молочка.</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Эмульсии изготавливают с соблюдением требований санитар</w:t>
      </w:r>
      <w:r w:rsidRPr="003D1CA8">
        <w:rPr>
          <w:rFonts w:ascii="Verdana" w:eastAsia="Times New Roman" w:hAnsi="Verdana" w:cs="Times New Roman"/>
          <w:color w:val="000000"/>
          <w:sz w:val="24"/>
          <w:szCs w:val="24"/>
          <w:lang w:eastAsia="ru-RU"/>
        </w:rPr>
        <w:softHyphen/>
        <w:t>ного режима, так как вода, белки, масла являются хорошей сре</w:t>
      </w:r>
      <w:r w:rsidRPr="003D1CA8">
        <w:rPr>
          <w:rFonts w:ascii="Verdana" w:eastAsia="Times New Roman" w:hAnsi="Verdana" w:cs="Times New Roman"/>
          <w:color w:val="000000"/>
          <w:sz w:val="24"/>
          <w:szCs w:val="24"/>
          <w:lang w:eastAsia="ru-RU"/>
        </w:rPr>
        <w:softHyphen/>
        <w:t>дой для развития микроорганизмов. Изготовление включает сле</w:t>
      </w:r>
      <w:r w:rsidRPr="003D1CA8">
        <w:rPr>
          <w:rFonts w:ascii="Verdana" w:eastAsia="Times New Roman" w:hAnsi="Verdana" w:cs="Times New Roman"/>
          <w:color w:val="000000"/>
          <w:sz w:val="24"/>
          <w:szCs w:val="24"/>
          <w:lang w:eastAsia="ru-RU"/>
        </w:rPr>
        <w:softHyphen/>
        <w:t>дующие стадии: получение первичной эмульсии (корпуса эмуль</w:t>
      </w:r>
      <w:r w:rsidRPr="003D1CA8">
        <w:rPr>
          <w:rFonts w:ascii="Verdana" w:eastAsia="Times New Roman" w:hAnsi="Verdana" w:cs="Times New Roman"/>
          <w:color w:val="000000"/>
          <w:sz w:val="24"/>
          <w:szCs w:val="24"/>
          <w:lang w:eastAsia="ru-RU"/>
        </w:rPr>
        <w:softHyphen/>
        <w:t>сии); разбавление первичной эмульсии; фильтрование; введение лекарственных веществ; упаковка; оформление к отпуску из апте</w:t>
      </w:r>
      <w:r w:rsidRPr="003D1CA8">
        <w:rPr>
          <w:rFonts w:ascii="Verdana" w:eastAsia="Times New Roman" w:hAnsi="Verdana" w:cs="Times New Roman"/>
          <w:color w:val="000000"/>
          <w:sz w:val="24"/>
          <w:szCs w:val="24"/>
          <w:lang w:eastAsia="ru-RU"/>
        </w:rPr>
        <w:softHyphen/>
        <w:t>ки (маркировка); контроль на стадиях изготовления, контроль изготовленной эмульсии и при отпуске из аптеки.</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i/>
          <w:iCs/>
          <w:color w:val="000000"/>
          <w:sz w:val="24"/>
          <w:szCs w:val="24"/>
          <w:lang w:eastAsia="ru-RU"/>
        </w:rPr>
        <w:t>Изготовление масляных эмульсий для внутреннего применения. </w:t>
      </w:r>
      <w:r w:rsidRPr="003D1CA8">
        <w:rPr>
          <w:rFonts w:ascii="Verdana" w:eastAsia="Times New Roman" w:hAnsi="Verdana" w:cs="Times New Roman"/>
          <w:color w:val="000000"/>
          <w:sz w:val="24"/>
          <w:szCs w:val="24"/>
          <w:lang w:eastAsia="ru-RU"/>
        </w:rPr>
        <w:t xml:space="preserve">Изготовление эмульсии на основе </w:t>
      </w:r>
      <w:proofErr w:type="spellStart"/>
      <w:r w:rsidRPr="003D1CA8">
        <w:rPr>
          <w:rFonts w:ascii="Verdana" w:eastAsia="Times New Roman" w:hAnsi="Verdana" w:cs="Times New Roman"/>
          <w:color w:val="000000"/>
          <w:sz w:val="24"/>
          <w:szCs w:val="24"/>
          <w:lang w:eastAsia="ru-RU"/>
        </w:rPr>
        <w:t>желатозы</w:t>
      </w:r>
      <w:proofErr w:type="spellEnd"/>
      <w:r w:rsidRPr="003D1CA8">
        <w:rPr>
          <w:rFonts w:ascii="Verdana" w:eastAsia="Times New Roman" w:hAnsi="Verdana" w:cs="Times New Roman"/>
          <w:color w:val="000000"/>
          <w:sz w:val="24"/>
          <w:szCs w:val="24"/>
          <w:lang w:eastAsia="ru-RU"/>
        </w:rPr>
        <w:t xml:space="preserve"> на</w:t>
      </w:r>
      <w:r w:rsidRPr="003D1CA8">
        <w:rPr>
          <w:rFonts w:ascii="Verdana" w:eastAsia="Times New Roman" w:hAnsi="Verdana" w:cs="Times New Roman"/>
          <w:color w:val="000000"/>
          <w:sz w:val="24"/>
          <w:szCs w:val="24"/>
          <w:lang w:eastAsia="ru-RU"/>
        </w:rPr>
        <w:softHyphen/>
        <w:t>чинают с получения первичной эмульсии. Эта стадия очень важ</w:t>
      </w:r>
      <w:r w:rsidRPr="003D1CA8">
        <w:rPr>
          <w:rFonts w:ascii="Verdana" w:eastAsia="Times New Roman" w:hAnsi="Verdana" w:cs="Times New Roman"/>
          <w:color w:val="000000"/>
          <w:sz w:val="24"/>
          <w:szCs w:val="24"/>
          <w:lang w:eastAsia="ru-RU"/>
        </w:rPr>
        <w:softHyphen/>
        <w:t>на, так как от ее качества зависит качество готового препарата.</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В сухой гладкой ступке большого размера (№ 6 или 7) растира</w:t>
      </w:r>
      <w:r w:rsidRPr="003D1CA8">
        <w:rPr>
          <w:rFonts w:ascii="Verdana" w:eastAsia="Times New Roman" w:hAnsi="Verdana" w:cs="Times New Roman"/>
          <w:color w:val="000000"/>
          <w:sz w:val="24"/>
          <w:szCs w:val="24"/>
          <w:lang w:eastAsia="ru-RU"/>
        </w:rPr>
        <w:softHyphen/>
        <w:t xml:space="preserve">ют </w:t>
      </w:r>
      <w:proofErr w:type="spellStart"/>
      <w:r w:rsidRPr="003D1CA8">
        <w:rPr>
          <w:rFonts w:ascii="Verdana" w:eastAsia="Times New Roman" w:hAnsi="Verdana" w:cs="Times New Roman"/>
          <w:color w:val="000000"/>
          <w:sz w:val="24"/>
          <w:szCs w:val="24"/>
          <w:lang w:eastAsia="ru-RU"/>
        </w:rPr>
        <w:t>желатозу</w:t>
      </w:r>
      <w:proofErr w:type="spellEnd"/>
      <w:r w:rsidRPr="003D1CA8">
        <w:rPr>
          <w:rFonts w:ascii="Verdana" w:eastAsia="Times New Roman" w:hAnsi="Verdana" w:cs="Times New Roman"/>
          <w:color w:val="000000"/>
          <w:sz w:val="24"/>
          <w:szCs w:val="24"/>
          <w:lang w:eastAsia="ru-RU"/>
        </w:rPr>
        <w:t xml:space="preserve"> с рассчитанным количеством воды очищенной для получения первичной эмульсии. Затем из фарфоровой выпари</w:t>
      </w:r>
      <w:r w:rsidRPr="003D1CA8">
        <w:rPr>
          <w:rFonts w:ascii="Verdana" w:eastAsia="Times New Roman" w:hAnsi="Verdana" w:cs="Times New Roman"/>
          <w:color w:val="000000"/>
          <w:sz w:val="24"/>
          <w:szCs w:val="24"/>
          <w:lang w:eastAsia="ru-RU"/>
        </w:rPr>
        <w:softHyphen/>
        <w:t>тельной чашки каплями добавляют масло или масляный раствор (например, ментола, </w:t>
      </w:r>
      <w:hyperlink r:id="rId4" w:history="1">
        <w:r w:rsidRPr="003D1CA8">
          <w:rPr>
            <w:rFonts w:ascii="Verdana" w:eastAsia="Times New Roman" w:hAnsi="Verdana" w:cs="Times New Roman"/>
            <w:color w:val="0F7CC6"/>
            <w:sz w:val="24"/>
            <w:szCs w:val="24"/>
            <w:u w:val="single"/>
            <w:lang w:eastAsia="ru-RU"/>
          </w:rPr>
          <w:t>эфирных масел</w:t>
        </w:r>
      </w:hyperlink>
      <w:r w:rsidRPr="003D1CA8">
        <w:rPr>
          <w:rFonts w:ascii="Verdana" w:eastAsia="Times New Roman" w:hAnsi="Verdana" w:cs="Times New Roman"/>
          <w:color w:val="000000"/>
          <w:sz w:val="24"/>
          <w:szCs w:val="24"/>
          <w:lang w:eastAsia="ru-RU"/>
        </w:rPr>
        <w:t> и др.</w:t>
      </w:r>
      <w:proofErr w:type="gramStart"/>
      <w:r w:rsidRPr="003D1CA8">
        <w:rPr>
          <w:rFonts w:ascii="Verdana" w:eastAsia="Times New Roman" w:hAnsi="Verdana" w:cs="Times New Roman"/>
          <w:color w:val="000000"/>
          <w:sz w:val="24"/>
          <w:szCs w:val="24"/>
          <w:lang w:eastAsia="ru-RU"/>
        </w:rPr>
        <w:t xml:space="preserve"> )</w:t>
      </w:r>
      <w:proofErr w:type="gramEnd"/>
      <w:r w:rsidRPr="003D1CA8">
        <w:rPr>
          <w:rFonts w:ascii="Verdana" w:eastAsia="Times New Roman" w:hAnsi="Verdana" w:cs="Times New Roman"/>
          <w:color w:val="000000"/>
          <w:sz w:val="24"/>
          <w:szCs w:val="24"/>
          <w:lang w:eastAsia="ru-RU"/>
        </w:rPr>
        <w:t>.</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 xml:space="preserve">При изготовлении масляных растворов в масле ментол, тимол, </w:t>
      </w:r>
      <w:proofErr w:type="spellStart"/>
      <w:r w:rsidRPr="003D1CA8">
        <w:rPr>
          <w:rFonts w:ascii="Verdana" w:eastAsia="Times New Roman" w:hAnsi="Verdana" w:cs="Times New Roman"/>
          <w:color w:val="000000"/>
          <w:sz w:val="24"/>
          <w:szCs w:val="24"/>
          <w:lang w:eastAsia="ru-RU"/>
        </w:rPr>
        <w:t>камфору</w:t>
      </w:r>
      <w:proofErr w:type="spellEnd"/>
      <w:r w:rsidRPr="003D1CA8">
        <w:rPr>
          <w:rFonts w:ascii="Verdana" w:eastAsia="Times New Roman" w:hAnsi="Verdana" w:cs="Times New Roman"/>
          <w:color w:val="000000"/>
          <w:sz w:val="24"/>
          <w:szCs w:val="24"/>
          <w:lang w:eastAsia="ru-RU"/>
        </w:rPr>
        <w:t xml:space="preserve"> и другие предварительно растворяют при температуре 40 — 50 С. Эфирное масло (мяты перечной, эвкалипта и др.</w:t>
      </w:r>
      <w:proofErr w:type="gramStart"/>
      <w:r w:rsidRPr="003D1CA8">
        <w:rPr>
          <w:rFonts w:ascii="Verdana" w:eastAsia="Times New Roman" w:hAnsi="Verdana" w:cs="Times New Roman"/>
          <w:color w:val="000000"/>
          <w:sz w:val="24"/>
          <w:szCs w:val="24"/>
          <w:lang w:eastAsia="ru-RU"/>
        </w:rPr>
        <w:t xml:space="preserve"> )</w:t>
      </w:r>
      <w:proofErr w:type="gramEnd"/>
      <w:r w:rsidRPr="003D1CA8">
        <w:rPr>
          <w:rFonts w:ascii="Verdana" w:eastAsia="Times New Roman" w:hAnsi="Verdana" w:cs="Times New Roman"/>
          <w:color w:val="000000"/>
          <w:sz w:val="24"/>
          <w:szCs w:val="24"/>
          <w:lang w:eastAsia="ru-RU"/>
        </w:rPr>
        <w:t xml:space="preserve"> до</w:t>
      </w:r>
      <w:r w:rsidRPr="003D1CA8">
        <w:rPr>
          <w:rFonts w:ascii="Verdana" w:eastAsia="Times New Roman" w:hAnsi="Verdana" w:cs="Times New Roman"/>
          <w:color w:val="000000"/>
          <w:sz w:val="24"/>
          <w:szCs w:val="24"/>
          <w:lang w:eastAsia="ru-RU"/>
        </w:rPr>
        <w:softHyphen/>
        <w:t>бавляют после охлаждения раствора.</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При добавлении масла или масляного раствора к эмульгатору каждую последующую порцию добавляют только тогда, когда пре</w:t>
      </w:r>
      <w:r w:rsidRPr="003D1CA8">
        <w:rPr>
          <w:rFonts w:ascii="Verdana" w:eastAsia="Times New Roman" w:hAnsi="Verdana" w:cs="Times New Roman"/>
          <w:color w:val="000000"/>
          <w:sz w:val="24"/>
          <w:szCs w:val="24"/>
          <w:lang w:eastAsia="ru-RU"/>
        </w:rPr>
        <w:softHyphen/>
        <w:t xml:space="preserve">дыдущая порция </w:t>
      </w:r>
      <w:proofErr w:type="spellStart"/>
      <w:r w:rsidRPr="003D1CA8">
        <w:rPr>
          <w:rFonts w:ascii="Verdana" w:eastAsia="Times New Roman" w:hAnsi="Verdana" w:cs="Times New Roman"/>
          <w:color w:val="000000"/>
          <w:sz w:val="24"/>
          <w:szCs w:val="24"/>
          <w:lang w:eastAsia="ru-RU"/>
        </w:rPr>
        <w:t>эмульгирована</w:t>
      </w:r>
      <w:proofErr w:type="spellEnd"/>
      <w:r w:rsidRPr="003D1CA8">
        <w:rPr>
          <w:rFonts w:ascii="Verdana" w:eastAsia="Times New Roman" w:hAnsi="Verdana" w:cs="Times New Roman"/>
          <w:color w:val="000000"/>
          <w:sz w:val="24"/>
          <w:szCs w:val="24"/>
          <w:lang w:eastAsia="ru-RU"/>
        </w:rPr>
        <w:t>, при этом можно слышать харак</w:t>
      </w:r>
      <w:r w:rsidRPr="003D1CA8">
        <w:rPr>
          <w:rFonts w:ascii="Verdana" w:eastAsia="Times New Roman" w:hAnsi="Verdana" w:cs="Times New Roman"/>
          <w:color w:val="000000"/>
          <w:sz w:val="24"/>
          <w:szCs w:val="24"/>
          <w:lang w:eastAsia="ru-RU"/>
        </w:rPr>
        <w:softHyphen/>
        <w:t>терное потрескивание — крепитацию. Пестик держат большим, ука</w:t>
      </w:r>
      <w:r w:rsidRPr="003D1CA8">
        <w:rPr>
          <w:rFonts w:ascii="Verdana" w:eastAsia="Times New Roman" w:hAnsi="Verdana" w:cs="Times New Roman"/>
          <w:color w:val="000000"/>
          <w:sz w:val="24"/>
          <w:szCs w:val="24"/>
          <w:lang w:eastAsia="ru-RU"/>
        </w:rPr>
        <w:softHyphen/>
        <w:t>зательным и средним пальцами, вращают быстро спиралеобразны</w:t>
      </w:r>
      <w:r w:rsidRPr="003D1CA8">
        <w:rPr>
          <w:rFonts w:ascii="Verdana" w:eastAsia="Times New Roman" w:hAnsi="Verdana" w:cs="Times New Roman"/>
          <w:color w:val="000000"/>
          <w:sz w:val="24"/>
          <w:szCs w:val="24"/>
          <w:lang w:eastAsia="ru-RU"/>
        </w:rPr>
        <w:softHyphen/>
        <w:t>ми движениями против часовой стрелки, не изменяя направления вращения. В процессе эмульгирования массу тщательно снимают цел</w:t>
      </w:r>
      <w:r w:rsidRPr="003D1CA8">
        <w:rPr>
          <w:rFonts w:ascii="Verdana" w:eastAsia="Times New Roman" w:hAnsi="Verdana" w:cs="Times New Roman"/>
          <w:color w:val="000000"/>
          <w:sz w:val="24"/>
          <w:szCs w:val="24"/>
          <w:lang w:eastAsia="ru-RU"/>
        </w:rPr>
        <w:softHyphen/>
        <w:t xml:space="preserve">лулоидной пластиной несколько раз со стенок ступки и головки пестика, чтобы не оставалось капель </w:t>
      </w:r>
      <w:proofErr w:type="spellStart"/>
      <w:r w:rsidRPr="003D1CA8">
        <w:rPr>
          <w:rFonts w:ascii="Verdana" w:eastAsia="Times New Roman" w:hAnsi="Verdana" w:cs="Times New Roman"/>
          <w:color w:val="000000"/>
          <w:sz w:val="24"/>
          <w:szCs w:val="24"/>
          <w:lang w:eastAsia="ru-RU"/>
        </w:rPr>
        <w:t>неэмульгированного</w:t>
      </w:r>
      <w:proofErr w:type="spellEnd"/>
      <w:r w:rsidRPr="003D1CA8">
        <w:rPr>
          <w:rFonts w:ascii="Verdana" w:eastAsia="Times New Roman" w:hAnsi="Verdana" w:cs="Times New Roman"/>
          <w:color w:val="000000"/>
          <w:sz w:val="24"/>
          <w:szCs w:val="24"/>
          <w:lang w:eastAsia="ru-RU"/>
        </w:rPr>
        <w:t xml:space="preserve"> масла.</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Корпус эмульсии представляет собой густую беловатую массу (крем). Готовность первичной эмульсии проверяют каплей воды. Если капля воды, нанесенная на стенку ступки, растекается по поверхности первичной эмульсии, изготовление эмульсии перво</w:t>
      </w:r>
      <w:r w:rsidRPr="003D1CA8">
        <w:rPr>
          <w:rFonts w:ascii="Verdana" w:eastAsia="Times New Roman" w:hAnsi="Verdana" w:cs="Times New Roman"/>
          <w:color w:val="000000"/>
          <w:sz w:val="24"/>
          <w:szCs w:val="24"/>
          <w:lang w:eastAsia="ru-RU"/>
        </w:rPr>
        <w:softHyphen/>
        <w:t>го рода (масло в воде) можно считать законченным. Готовую пер</w:t>
      </w:r>
      <w:r w:rsidRPr="003D1CA8">
        <w:rPr>
          <w:rFonts w:ascii="Verdana" w:eastAsia="Times New Roman" w:hAnsi="Verdana" w:cs="Times New Roman"/>
          <w:color w:val="000000"/>
          <w:sz w:val="24"/>
          <w:szCs w:val="24"/>
          <w:lang w:eastAsia="ru-RU"/>
        </w:rPr>
        <w:softHyphen/>
        <w:t>вичную эмульсию оставляют в покое на 3 — 5 мин для завершения стабилизации системы и еще раз перемешивают.</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 xml:space="preserve">Полученную первичную эмульсию осторожно, небольшими порциями разбавляют водой или раствором лекарственных веществ, </w:t>
      </w:r>
      <w:r w:rsidRPr="003D1CA8">
        <w:rPr>
          <w:rFonts w:ascii="Verdana" w:eastAsia="Times New Roman" w:hAnsi="Verdana" w:cs="Times New Roman"/>
          <w:color w:val="000000"/>
          <w:sz w:val="24"/>
          <w:szCs w:val="24"/>
          <w:lang w:eastAsia="ru-RU"/>
        </w:rPr>
        <w:lastRenderedPageBreak/>
        <w:t>осторожно перемешивая содержимое ступки. В воде для разбавле</w:t>
      </w:r>
      <w:r w:rsidRPr="003D1CA8">
        <w:rPr>
          <w:rFonts w:ascii="Verdana" w:eastAsia="Times New Roman" w:hAnsi="Verdana" w:cs="Times New Roman"/>
          <w:color w:val="000000"/>
          <w:sz w:val="24"/>
          <w:szCs w:val="24"/>
          <w:lang w:eastAsia="ru-RU"/>
        </w:rPr>
        <w:softHyphen/>
        <w:t xml:space="preserve">ния эмульсии предварительно растворяют </w:t>
      </w:r>
      <w:proofErr w:type="spellStart"/>
      <w:r w:rsidRPr="003D1CA8">
        <w:rPr>
          <w:rFonts w:ascii="Verdana" w:eastAsia="Times New Roman" w:hAnsi="Verdana" w:cs="Times New Roman"/>
          <w:color w:val="000000"/>
          <w:sz w:val="24"/>
          <w:szCs w:val="24"/>
          <w:lang w:eastAsia="ru-RU"/>
        </w:rPr>
        <w:t>водорастворимые</w:t>
      </w:r>
      <w:proofErr w:type="spellEnd"/>
      <w:r w:rsidRPr="003D1CA8">
        <w:rPr>
          <w:rFonts w:ascii="Verdana" w:eastAsia="Times New Roman" w:hAnsi="Verdana" w:cs="Times New Roman"/>
          <w:color w:val="000000"/>
          <w:sz w:val="24"/>
          <w:szCs w:val="24"/>
          <w:lang w:eastAsia="ru-RU"/>
        </w:rPr>
        <w:t xml:space="preserve"> ве</w:t>
      </w:r>
      <w:r w:rsidRPr="003D1CA8">
        <w:rPr>
          <w:rFonts w:ascii="Verdana" w:eastAsia="Times New Roman" w:hAnsi="Verdana" w:cs="Times New Roman"/>
          <w:color w:val="000000"/>
          <w:sz w:val="24"/>
          <w:szCs w:val="24"/>
          <w:lang w:eastAsia="ru-RU"/>
        </w:rPr>
        <w:softHyphen/>
        <w:t>щества (например, экстракт красавки и др.</w:t>
      </w:r>
      <w:proofErr w:type="gramStart"/>
      <w:r w:rsidRPr="003D1CA8">
        <w:rPr>
          <w:rFonts w:ascii="Verdana" w:eastAsia="Times New Roman" w:hAnsi="Verdana" w:cs="Times New Roman"/>
          <w:color w:val="000000"/>
          <w:sz w:val="24"/>
          <w:szCs w:val="24"/>
          <w:lang w:eastAsia="ru-RU"/>
        </w:rPr>
        <w:t xml:space="preserve"> )</w:t>
      </w:r>
      <w:proofErr w:type="gramEnd"/>
      <w:r w:rsidRPr="003D1CA8">
        <w:rPr>
          <w:rFonts w:ascii="Verdana" w:eastAsia="Times New Roman" w:hAnsi="Verdana" w:cs="Times New Roman"/>
          <w:color w:val="000000"/>
          <w:sz w:val="24"/>
          <w:szCs w:val="24"/>
          <w:lang w:eastAsia="ru-RU"/>
        </w:rPr>
        <w:t xml:space="preserve"> Экстракты лучше растворять, предварительно растирая в выпарительной чашке, затем смывать в подставку, фильтруя через небольшой тампон ваты, промытый водой.</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После разбавления при необходимости эмульсию фильтруют через двойной слой марли в предварительно взвешенный флакон для отпуска или в подставку (если эмульсию используют для даль</w:t>
      </w:r>
      <w:r w:rsidRPr="003D1CA8">
        <w:rPr>
          <w:rFonts w:ascii="Verdana" w:eastAsia="Times New Roman" w:hAnsi="Verdana" w:cs="Times New Roman"/>
          <w:color w:val="000000"/>
          <w:sz w:val="24"/>
          <w:szCs w:val="24"/>
          <w:lang w:eastAsia="ru-RU"/>
        </w:rPr>
        <w:softHyphen/>
        <w:t xml:space="preserve">нейшего </w:t>
      </w:r>
      <w:proofErr w:type="spellStart"/>
      <w:r w:rsidRPr="003D1CA8">
        <w:rPr>
          <w:rFonts w:ascii="Verdana" w:eastAsia="Times New Roman" w:hAnsi="Verdana" w:cs="Times New Roman"/>
          <w:color w:val="000000"/>
          <w:sz w:val="24"/>
          <w:szCs w:val="24"/>
          <w:lang w:eastAsia="ru-RU"/>
        </w:rPr>
        <w:t>суспендирования</w:t>
      </w:r>
      <w:proofErr w:type="spellEnd"/>
      <w:r w:rsidRPr="003D1CA8">
        <w:rPr>
          <w:rFonts w:ascii="Verdana" w:eastAsia="Times New Roman" w:hAnsi="Verdana" w:cs="Times New Roman"/>
          <w:color w:val="000000"/>
          <w:sz w:val="24"/>
          <w:szCs w:val="24"/>
          <w:lang w:eastAsia="ru-RU"/>
        </w:rPr>
        <w:t xml:space="preserve"> лекарственных веществ). Эмульсии нельзя фильтровать через фильтровальную бумагу, так как она задерживает масло.</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В освободившейся после изготовления эмульсии ступке измель</w:t>
      </w:r>
      <w:r w:rsidRPr="003D1CA8">
        <w:rPr>
          <w:rFonts w:ascii="Verdana" w:eastAsia="Times New Roman" w:hAnsi="Verdana" w:cs="Times New Roman"/>
          <w:color w:val="000000"/>
          <w:sz w:val="24"/>
          <w:szCs w:val="24"/>
          <w:lang w:eastAsia="ru-RU"/>
        </w:rPr>
        <w:softHyphen/>
        <w:t>чают гидрофильные вещества, вводимые в состав эмульсии, как при изготовлении суспензии, с водой очищенной* (1/2 массы ве</w:t>
      </w:r>
      <w:r w:rsidRPr="003D1CA8">
        <w:rPr>
          <w:rFonts w:ascii="Verdana" w:eastAsia="Times New Roman" w:hAnsi="Verdana" w:cs="Times New Roman"/>
          <w:color w:val="000000"/>
          <w:sz w:val="24"/>
          <w:szCs w:val="24"/>
          <w:lang w:eastAsia="ru-RU"/>
        </w:rPr>
        <w:softHyphen/>
        <w:t>щества — правило оптимального диспергирования). Затем частью изготовленной эмульсии смывают содержимое ступки во флакон для отпуска. Правило дробного фракционирования не применя</w:t>
      </w:r>
      <w:r w:rsidRPr="003D1CA8">
        <w:rPr>
          <w:rFonts w:ascii="Verdana" w:eastAsia="Times New Roman" w:hAnsi="Verdana" w:cs="Times New Roman"/>
          <w:color w:val="000000"/>
          <w:sz w:val="24"/>
          <w:szCs w:val="24"/>
          <w:lang w:eastAsia="ru-RU"/>
        </w:rPr>
        <w:softHyphen/>
        <w:t>ют, учитывая мутность и вязкость среды.</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 Допускается использование для предварительного диспергирования изго</w:t>
      </w:r>
      <w:r w:rsidRPr="003D1CA8">
        <w:rPr>
          <w:rFonts w:ascii="Verdana" w:eastAsia="Times New Roman" w:hAnsi="Verdana" w:cs="Times New Roman"/>
          <w:color w:val="000000"/>
          <w:sz w:val="24"/>
          <w:szCs w:val="24"/>
          <w:lang w:eastAsia="ru-RU"/>
        </w:rPr>
        <w:softHyphen/>
        <w:t>товленной эмульсии.</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 xml:space="preserve">В освободившейся ступке измельчают </w:t>
      </w:r>
      <w:proofErr w:type="spellStart"/>
      <w:r w:rsidRPr="003D1CA8">
        <w:rPr>
          <w:rFonts w:ascii="Verdana" w:eastAsia="Times New Roman" w:hAnsi="Verdana" w:cs="Times New Roman"/>
          <w:color w:val="000000"/>
          <w:sz w:val="24"/>
          <w:szCs w:val="24"/>
          <w:lang w:eastAsia="ru-RU"/>
        </w:rPr>
        <w:t>нерезкогидрофобные</w:t>
      </w:r>
      <w:proofErr w:type="spellEnd"/>
      <w:r w:rsidRPr="003D1CA8">
        <w:rPr>
          <w:rFonts w:ascii="Verdana" w:eastAsia="Times New Roman" w:hAnsi="Verdana" w:cs="Times New Roman"/>
          <w:color w:val="000000"/>
          <w:sz w:val="24"/>
          <w:szCs w:val="24"/>
          <w:lang w:eastAsia="ru-RU"/>
        </w:rPr>
        <w:t xml:space="preserve"> ве</w:t>
      </w:r>
      <w:r w:rsidRPr="003D1CA8">
        <w:rPr>
          <w:rFonts w:ascii="Verdana" w:eastAsia="Times New Roman" w:hAnsi="Verdana" w:cs="Times New Roman"/>
          <w:color w:val="000000"/>
          <w:sz w:val="24"/>
          <w:szCs w:val="24"/>
          <w:lang w:eastAsia="ru-RU"/>
        </w:rPr>
        <w:softHyphen/>
        <w:t>щества и сдвигают из центра ступки. В ступке измельчают эмульга</w:t>
      </w:r>
      <w:r w:rsidRPr="003D1CA8">
        <w:rPr>
          <w:rFonts w:ascii="Verdana" w:eastAsia="Times New Roman" w:hAnsi="Verdana" w:cs="Times New Roman"/>
          <w:color w:val="000000"/>
          <w:sz w:val="24"/>
          <w:szCs w:val="24"/>
          <w:lang w:eastAsia="ru-RU"/>
        </w:rPr>
        <w:softHyphen/>
        <w:t>тор с рассчитанным количеством воды очищенной*, постепенно по частям добавляют порошок измельченного вещества, тщательно перемешивают. Смывают первичную пульпу оставшимся количеством эмульсии во флакон для отпуска. Все тщательно перемешивают. Добавляют небольшими порциями, осторожно перемешивая, си</w:t>
      </w:r>
      <w:r w:rsidRPr="003D1CA8">
        <w:rPr>
          <w:rFonts w:ascii="Verdana" w:eastAsia="Times New Roman" w:hAnsi="Verdana" w:cs="Times New Roman"/>
          <w:color w:val="000000"/>
          <w:sz w:val="24"/>
          <w:szCs w:val="24"/>
          <w:lang w:eastAsia="ru-RU"/>
        </w:rPr>
        <w:softHyphen/>
        <w:t>роп сахарный и другие жидкости (в случае их выписывания в про</w:t>
      </w:r>
      <w:r w:rsidRPr="003D1CA8">
        <w:rPr>
          <w:rFonts w:ascii="Verdana" w:eastAsia="Times New Roman" w:hAnsi="Verdana" w:cs="Times New Roman"/>
          <w:color w:val="000000"/>
          <w:sz w:val="24"/>
          <w:szCs w:val="24"/>
          <w:lang w:eastAsia="ru-RU"/>
        </w:rPr>
        <w:softHyphen/>
        <w:t>писи рецепта).</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Контролируют массу препарата. В случае необходимости дово</w:t>
      </w:r>
      <w:r w:rsidRPr="003D1CA8">
        <w:rPr>
          <w:rFonts w:ascii="Verdana" w:eastAsia="Times New Roman" w:hAnsi="Verdana" w:cs="Times New Roman"/>
          <w:color w:val="000000"/>
          <w:sz w:val="24"/>
          <w:szCs w:val="24"/>
          <w:lang w:eastAsia="ru-RU"/>
        </w:rPr>
        <w:softHyphen/>
        <w:t>дят до требуемой массы в соответствии с прописью рецепта.</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Изготовление эмульсии на основе 10% геля крахмала начинают с его приготовления (</w:t>
      </w:r>
      <w:proofErr w:type="gramStart"/>
      <w:r w:rsidRPr="003D1CA8">
        <w:rPr>
          <w:rFonts w:ascii="Verdana" w:eastAsia="Times New Roman" w:hAnsi="Verdana" w:cs="Times New Roman"/>
          <w:color w:val="000000"/>
          <w:sz w:val="24"/>
          <w:szCs w:val="24"/>
          <w:lang w:eastAsia="ru-RU"/>
        </w:rPr>
        <w:t>см</w:t>
      </w:r>
      <w:proofErr w:type="gramEnd"/>
      <w:r w:rsidRPr="003D1CA8">
        <w:rPr>
          <w:rFonts w:ascii="Verdana" w:eastAsia="Times New Roman" w:hAnsi="Verdana" w:cs="Times New Roman"/>
          <w:color w:val="000000"/>
          <w:sz w:val="24"/>
          <w:szCs w:val="24"/>
          <w:lang w:eastAsia="ru-RU"/>
        </w:rPr>
        <w:t xml:space="preserve">. гл. 14). К </w:t>
      </w:r>
      <w:proofErr w:type="spellStart"/>
      <w:r w:rsidRPr="003D1CA8">
        <w:rPr>
          <w:rFonts w:ascii="Verdana" w:eastAsia="Times New Roman" w:hAnsi="Verdana" w:cs="Times New Roman"/>
          <w:color w:val="000000"/>
          <w:sz w:val="24"/>
          <w:szCs w:val="24"/>
          <w:lang w:eastAsia="ru-RU"/>
        </w:rPr>
        <w:t>полу</w:t>
      </w:r>
      <w:r w:rsidRPr="003D1CA8">
        <w:rPr>
          <w:rFonts w:ascii="Verdana" w:eastAsia="Times New Roman" w:hAnsi="Verdana" w:cs="Times New Roman"/>
          <w:color w:val="000000"/>
          <w:sz w:val="24"/>
          <w:szCs w:val="24"/>
          <w:lang w:eastAsia="ru-RU"/>
        </w:rPr>
        <w:softHyphen/>
        <w:t>остывшему</w:t>
      </w:r>
      <w:proofErr w:type="spellEnd"/>
      <w:r w:rsidRPr="003D1CA8">
        <w:rPr>
          <w:rFonts w:ascii="Verdana" w:eastAsia="Times New Roman" w:hAnsi="Verdana" w:cs="Times New Roman"/>
          <w:color w:val="000000"/>
          <w:sz w:val="24"/>
          <w:szCs w:val="24"/>
          <w:lang w:eastAsia="ru-RU"/>
        </w:rPr>
        <w:t xml:space="preserve"> гелю, помещенному в ступку, добавляют по каплям масло или масляный раствор. Образующуюся первичную эмульсию разбавляют рассчитанным объемом воды или предварительно из</w:t>
      </w:r>
      <w:r w:rsidRPr="003D1CA8">
        <w:rPr>
          <w:rFonts w:ascii="Verdana" w:eastAsia="Times New Roman" w:hAnsi="Verdana" w:cs="Times New Roman"/>
          <w:color w:val="000000"/>
          <w:sz w:val="24"/>
          <w:szCs w:val="24"/>
          <w:lang w:eastAsia="ru-RU"/>
        </w:rPr>
        <w:softHyphen/>
        <w:t xml:space="preserve">готовленным раствором </w:t>
      </w:r>
      <w:proofErr w:type="spellStart"/>
      <w:r w:rsidRPr="003D1CA8">
        <w:rPr>
          <w:rFonts w:ascii="Verdana" w:eastAsia="Times New Roman" w:hAnsi="Verdana" w:cs="Times New Roman"/>
          <w:color w:val="000000"/>
          <w:sz w:val="24"/>
          <w:szCs w:val="24"/>
          <w:lang w:eastAsia="ru-RU"/>
        </w:rPr>
        <w:t>водорастворимых</w:t>
      </w:r>
      <w:proofErr w:type="spellEnd"/>
      <w:r w:rsidRPr="003D1CA8">
        <w:rPr>
          <w:rFonts w:ascii="Verdana" w:eastAsia="Times New Roman" w:hAnsi="Verdana" w:cs="Times New Roman"/>
          <w:color w:val="000000"/>
          <w:sz w:val="24"/>
          <w:szCs w:val="24"/>
          <w:lang w:eastAsia="ru-RU"/>
        </w:rPr>
        <w:t xml:space="preserve"> лекарственных веществ. Фильтруют через двойной слой марли во флакон для отпуска или в подставку, если затем необходимо будет ввести лекарствен</w:t>
      </w:r>
      <w:r w:rsidRPr="003D1CA8">
        <w:rPr>
          <w:rFonts w:ascii="Verdana" w:eastAsia="Times New Roman" w:hAnsi="Verdana" w:cs="Times New Roman"/>
          <w:color w:val="000000"/>
          <w:sz w:val="24"/>
          <w:szCs w:val="24"/>
          <w:lang w:eastAsia="ru-RU"/>
        </w:rPr>
        <w:softHyphen/>
        <w:t>ные вещества, как при изготовлении суспензии. В этом случае в освободившуюся ступку помещают гидрофильные вещества, вво</w:t>
      </w:r>
      <w:r w:rsidRPr="003D1CA8">
        <w:rPr>
          <w:rFonts w:ascii="Verdana" w:eastAsia="Times New Roman" w:hAnsi="Verdana" w:cs="Times New Roman"/>
          <w:color w:val="000000"/>
          <w:sz w:val="24"/>
          <w:szCs w:val="24"/>
          <w:lang w:eastAsia="ru-RU"/>
        </w:rPr>
        <w:softHyphen/>
        <w:t xml:space="preserve">димые, как при изготовлении суспензии, и растирают с водой очищенной (или частью изготовленной эмульсии) по правилу оптимального </w:t>
      </w:r>
      <w:r w:rsidRPr="003D1CA8">
        <w:rPr>
          <w:rFonts w:ascii="Verdana" w:eastAsia="Times New Roman" w:hAnsi="Verdana" w:cs="Times New Roman"/>
          <w:color w:val="000000"/>
          <w:sz w:val="24"/>
          <w:szCs w:val="24"/>
          <w:lang w:eastAsia="ru-RU"/>
        </w:rPr>
        <w:lastRenderedPageBreak/>
        <w:t>диспергирования. Частью изготовленной эмульсии смывают во флакон для отпуска.</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 xml:space="preserve">В освободившейся ступке измельчают </w:t>
      </w:r>
      <w:proofErr w:type="spellStart"/>
      <w:r w:rsidRPr="003D1CA8">
        <w:rPr>
          <w:rFonts w:ascii="Verdana" w:eastAsia="Times New Roman" w:hAnsi="Verdana" w:cs="Times New Roman"/>
          <w:color w:val="000000"/>
          <w:sz w:val="24"/>
          <w:szCs w:val="24"/>
          <w:lang w:eastAsia="ru-RU"/>
        </w:rPr>
        <w:t>нерезкогидрофобпые</w:t>
      </w:r>
      <w:proofErr w:type="spellEnd"/>
      <w:r w:rsidRPr="003D1CA8">
        <w:rPr>
          <w:rFonts w:ascii="Verdana" w:eastAsia="Times New Roman" w:hAnsi="Verdana" w:cs="Times New Roman"/>
          <w:color w:val="000000"/>
          <w:sz w:val="24"/>
          <w:szCs w:val="24"/>
          <w:lang w:eastAsia="ru-RU"/>
        </w:rPr>
        <w:t xml:space="preserve"> ве</w:t>
      </w:r>
      <w:r w:rsidRPr="003D1CA8">
        <w:rPr>
          <w:rFonts w:ascii="Verdana" w:eastAsia="Times New Roman" w:hAnsi="Verdana" w:cs="Times New Roman"/>
          <w:color w:val="000000"/>
          <w:sz w:val="24"/>
          <w:szCs w:val="24"/>
          <w:lang w:eastAsia="ru-RU"/>
        </w:rPr>
        <w:softHyphen/>
        <w:t>щества и сдвигают порошок из центра ступки, помещают туда часть 10 % раствора крахмала и, постепенно добавляя к нему пред</w:t>
      </w:r>
      <w:r w:rsidRPr="003D1CA8">
        <w:rPr>
          <w:rFonts w:ascii="Verdana" w:eastAsia="Times New Roman" w:hAnsi="Verdana" w:cs="Times New Roman"/>
          <w:color w:val="000000"/>
          <w:sz w:val="24"/>
          <w:szCs w:val="24"/>
          <w:lang w:eastAsia="ru-RU"/>
        </w:rPr>
        <w:softHyphen/>
        <w:t>варительно измельченное вещество, тщательно перемешивают. Смывают первичную пульпу оставшимся количеством эмульсии во флакон для отпуска. Небольшими порциями при постоянном перемешивании добавляют сироп сахарный или другие жидкости (в том случае, если они содержатся в прописи рецепта и совмести</w:t>
      </w:r>
      <w:r w:rsidRPr="003D1CA8">
        <w:rPr>
          <w:rFonts w:ascii="Verdana" w:eastAsia="Times New Roman" w:hAnsi="Verdana" w:cs="Times New Roman"/>
          <w:color w:val="000000"/>
          <w:sz w:val="24"/>
          <w:szCs w:val="24"/>
          <w:lang w:eastAsia="ru-RU"/>
        </w:rPr>
        <w:softHyphen/>
        <w:t>мы с эмульсией). Контролируют массу препарата. При необходимости доводят до требуемой массы в соответствии с прописью рецепта.</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Изготовление эмульсии на основе яичного желтка. Яйцо тщательно моют, ополаскивают стерильной во</w:t>
      </w:r>
      <w:r w:rsidRPr="003D1CA8">
        <w:rPr>
          <w:rFonts w:ascii="Verdana" w:eastAsia="Times New Roman" w:hAnsi="Verdana" w:cs="Times New Roman"/>
          <w:color w:val="000000"/>
          <w:sz w:val="24"/>
          <w:szCs w:val="24"/>
          <w:lang w:eastAsia="ru-RU"/>
        </w:rPr>
        <w:softHyphen/>
        <w:t xml:space="preserve">дой очищенной, протирают стерильной марлевой салфеткой и выдерживают в холодильнике. Ступка и пестик должны быть </w:t>
      </w:r>
      <w:proofErr w:type="spellStart"/>
      <w:r w:rsidRPr="003D1CA8">
        <w:rPr>
          <w:rFonts w:ascii="Verdana" w:eastAsia="Times New Roman" w:hAnsi="Verdana" w:cs="Times New Roman"/>
          <w:color w:val="000000"/>
          <w:sz w:val="24"/>
          <w:szCs w:val="24"/>
          <w:lang w:eastAsia="ru-RU"/>
        </w:rPr>
        <w:t>про-стерилизованы</w:t>
      </w:r>
      <w:proofErr w:type="spellEnd"/>
      <w:r w:rsidRPr="003D1CA8">
        <w:rPr>
          <w:rFonts w:ascii="Verdana" w:eastAsia="Times New Roman" w:hAnsi="Verdana" w:cs="Times New Roman"/>
          <w:color w:val="000000"/>
          <w:sz w:val="24"/>
          <w:szCs w:val="24"/>
          <w:lang w:eastAsia="ru-RU"/>
        </w:rPr>
        <w:t xml:space="preserve"> и хорошо охлаждены перед изготовлением эмуль</w:t>
      </w:r>
      <w:r w:rsidRPr="003D1CA8">
        <w:rPr>
          <w:rFonts w:ascii="Verdana" w:eastAsia="Times New Roman" w:hAnsi="Verdana" w:cs="Times New Roman"/>
          <w:color w:val="000000"/>
          <w:sz w:val="24"/>
          <w:szCs w:val="24"/>
          <w:lang w:eastAsia="ru-RU"/>
        </w:rPr>
        <w:softHyphen/>
        <w:t>сии. Масло и воду очищенную стерильную также выдерживают в холодильнике.</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Скорлупу яйца надкалывают посередине осторожным ударом ножа над фарфоровой выпарительной чашкой, разделяют на две половинки. Перемещая желток из одной половины скорлупы в другую, сливают белок, а желток переносят в ступку и растирают с маслом (или масляным раствором лекарственных веществ) до получения вязкой потрескивающей первичной эмульсии.</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Первичную эмульсию постепенно разбавляют стерильной охлажденной водой или водным раствором лекарственных веществ. Фильтруют через двойной слой марли в предварительно взвешен</w:t>
      </w:r>
      <w:r w:rsidRPr="003D1CA8">
        <w:rPr>
          <w:rFonts w:ascii="Verdana" w:eastAsia="Times New Roman" w:hAnsi="Verdana" w:cs="Times New Roman"/>
          <w:color w:val="000000"/>
          <w:sz w:val="24"/>
          <w:szCs w:val="24"/>
          <w:lang w:eastAsia="ru-RU"/>
        </w:rPr>
        <w:softHyphen/>
        <w:t>ный флакон для отпуска или подставку, если эмульсия будет ис</w:t>
      </w:r>
      <w:r w:rsidRPr="003D1CA8">
        <w:rPr>
          <w:rFonts w:ascii="Verdana" w:eastAsia="Times New Roman" w:hAnsi="Verdana" w:cs="Times New Roman"/>
          <w:color w:val="000000"/>
          <w:sz w:val="24"/>
          <w:szCs w:val="24"/>
          <w:lang w:eastAsia="ru-RU"/>
        </w:rPr>
        <w:softHyphen/>
        <w:t>пользована для измельчения веществ, вводимых в состав эмуль</w:t>
      </w:r>
      <w:r w:rsidRPr="003D1CA8">
        <w:rPr>
          <w:rFonts w:ascii="Verdana" w:eastAsia="Times New Roman" w:hAnsi="Verdana" w:cs="Times New Roman"/>
          <w:color w:val="000000"/>
          <w:sz w:val="24"/>
          <w:szCs w:val="24"/>
          <w:lang w:eastAsia="ru-RU"/>
        </w:rPr>
        <w:softHyphen/>
        <w:t>сии, как при изготовлении суспензии. Далее действуют так, как описано ранее.</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i/>
          <w:iCs/>
          <w:color w:val="000000"/>
          <w:sz w:val="24"/>
          <w:szCs w:val="24"/>
          <w:lang w:eastAsia="ru-RU"/>
        </w:rPr>
        <w:t>Изготовление масляной эмульсии для наружного применения. </w:t>
      </w:r>
      <w:r w:rsidRPr="003D1CA8">
        <w:rPr>
          <w:rFonts w:ascii="Verdana" w:eastAsia="Times New Roman" w:hAnsi="Verdana" w:cs="Times New Roman"/>
          <w:color w:val="000000"/>
          <w:sz w:val="24"/>
          <w:szCs w:val="24"/>
          <w:lang w:eastAsia="ru-RU"/>
        </w:rPr>
        <w:t xml:space="preserve">Рассмотрим последовательность операций на примере эмульсии </w:t>
      </w:r>
      <w:proofErr w:type="spellStart"/>
      <w:r w:rsidRPr="003D1CA8">
        <w:rPr>
          <w:rFonts w:ascii="Verdana" w:eastAsia="Times New Roman" w:hAnsi="Verdana" w:cs="Times New Roman"/>
          <w:color w:val="000000"/>
          <w:sz w:val="24"/>
          <w:szCs w:val="24"/>
          <w:lang w:eastAsia="ru-RU"/>
        </w:rPr>
        <w:t>бензилбензоата</w:t>
      </w:r>
      <w:proofErr w:type="spellEnd"/>
      <w:r w:rsidRPr="003D1CA8">
        <w:rPr>
          <w:rFonts w:ascii="Verdana" w:eastAsia="Times New Roman" w:hAnsi="Verdana" w:cs="Times New Roman"/>
          <w:color w:val="000000"/>
          <w:sz w:val="24"/>
          <w:szCs w:val="24"/>
          <w:lang w:eastAsia="ru-RU"/>
        </w:rPr>
        <w:t>, широко применяемой для лечения чесотки. Отдель</w:t>
      </w:r>
      <w:r w:rsidRPr="003D1CA8">
        <w:rPr>
          <w:rFonts w:ascii="Verdana" w:eastAsia="Times New Roman" w:hAnsi="Verdana" w:cs="Times New Roman"/>
          <w:color w:val="000000"/>
          <w:sz w:val="24"/>
          <w:szCs w:val="24"/>
          <w:lang w:eastAsia="ru-RU"/>
        </w:rPr>
        <w:softHyphen/>
        <w:t xml:space="preserve">но в подставке с теплой водой растворяют мыло медицинское и при энергичном встряхивании добавляют небольшими порциями </w:t>
      </w:r>
      <w:proofErr w:type="spellStart"/>
      <w:r w:rsidRPr="003D1CA8">
        <w:rPr>
          <w:rFonts w:ascii="Verdana" w:eastAsia="Times New Roman" w:hAnsi="Verdana" w:cs="Times New Roman"/>
          <w:color w:val="000000"/>
          <w:sz w:val="24"/>
          <w:szCs w:val="24"/>
          <w:lang w:eastAsia="ru-RU"/>
        </w:rPr>
        <w:t>бензилбензоат</w:t>
      </w:r>
      <w:proofErr w:type="spellEnd"/>
      <w:r w:rsidRPr="003D1CA8">
        <w:rPr>
          <w:rFonts w:ascii="Verdana" w:eastAsia="Times New Roman" w:hAnsi="Verdana" w:cs="Times New Roman"/>
          <w:color w:val="000000"/>
          <w:sz w:val="24"/>
          <w:szCs w:val="24"/>
          <w:lang w:eastAsia="ru-RU"/>
        </w:rPr>
        <w:t xml:space="preserve"> (</w:t>
      </w:r>
      <w:proofErr w:type="spellStart"/>
      <w:r w:rsidRPr="003D1CA8">
        <w:rPr>
          <w:rFonts w:ascii="Verdana" w:eastAsia="Times New Roman" w:hAnsi="Verdana" w:cs="Times New Roman"/>
          <w:color w:val="000000"/>
          <w:sz w:val="24"/>
          <w:szCs w:val="24"/>
          <w:lang w:eastAsia="ru-RU"/>
        </w:rPr>
        <w:t>эмульгируют</w:t>
      </w:r>
      <w:proofErr w:type="spellEnd"/>
      <w:r w:rsidRPr="003D1CA8">
        <w:rPr>
          <w:rFonts w:ascii="Verdana" w:eastAsia="Times New Roman" w:hAnsi="Verdana" w:cs="Times New Roman"/>
          <w:color w:val="000000"/>
          <w:sz w:val="24"/>
          <w:szCs w:val="24"/>
          <w:lang w:eastAsia="ru-RU"/>
        </w:rPr>
        <w:t>). В выпарительной чашке на водяной бане расплавляют эмульгатор Т-2, количественно переносят в го</w:t>
      </w:r>
      <w:r w:rsidRPr="003D1CA8">
        <w:rPr>
          <w:rFonts w:ascii="Verdana" w:eastAsia="Times New Roman" w:hAnsi="Verdana" w:cs="Times New Roman"/>
          <w:color w:val="000000"/>
          <w:sz w:val="24"/>
          <w:szCs w:val="24"/>
          <w:lang w:eastAsia="ru-RU"/>
        </w:rPr>
        <w:softHyphen/>
        <w:t>рячую ступку и растирают с 2 мл горячей воды. Полученную пред</w:t>
      </w:r>
      <w:r w:rsidRPr="003D1CA8">
        <w:rPr>
          <w:rFonts w:ascii="Verdana" w:eastAsia="Times New Roman" w:hAnsi="Verdana" w:cs="Times New Roman"/>
          <w:color w:val="000000"/>
          <w:sz w:val="24"/>
          <w:szCs w:val="24"/>
          <w:lang w:eastAsia="ru-RU"/>
        </w:rPr>
        <w:softHyphen/>
        <w:t xml:space="preserve">варительно эмульсию </w:t>
      </w:r>
      <w:proofErr w:type="spellStart"/>
      <w:r w:rsidRPr="003D1CA8">
        <w:rPr>
          <w:rFonts w:ascii="Verdana" w:eastAsia="Times New Roman" w:hAnsi="Verdana" w:cs="Times New Roman"/>
          <w:color w:val="000000"/>
          <w:sz w:val="24"/>
          <w:szCs w:val="24"/>
          <w:lang w:eastAsia="ru-RU"/>
        </w:rPr>
        <w:t>бензилбензоата</w:t>
      </w:r>
      <w:proofErr w:type="spellEnd"/>
      <w:r w:rsidRPr="003D1CA8">
        <w:rPr>
          <w:rFonts w:ascii="Verdana" w:eastAsia="Times New Roman" w:hAnsi="Verdana" w:cs="Times New Roman"/>
          <w:color w:val="000000"/>
          <w:sz w:val="24"/>
          <w:szCs w:val="24"/>
          <w:lang w:eastAsia="ru-RU"/>
        </w:rPr>
        <w:t xml:space="preserve"> по частям </w:t>
      </w:r>
      <w:proofErr w:type="gramStart"/>
      <w:r w:rsidRPr="003D1CA8">
        <w:rPr>
          <w:rFonts w:ascii="Verdana" w:eastAsia="Times New Roman" w:hAnsi="Verdana" w:cs="Times New Roman"/>
          <w:color w:val="000000"/>
          <w:sz w:val="24"/>
          <w:szCs w:val="24"/>
          <w:lang w:eastAsia="ru-RU"/>
        </w:rPr>
        <w:t>добавляют в ступку с эмульгатором Т-2, тщательно перемешивая</w:t>
      </w:r>
      <w:proofErr w:type="gramEnd"/>
      <w:r w:rsidRPr="003D1CA8">
        <w:rPr>
          <w:rFonts w:ascii="Verdana" w:eastAsia="Times New Roman" w:hAnsi="Verdana" w:cs="Times New Roman"/>
          <w:color w:val="000000"/>
          <w:sz w:val="24"/>
          <w:szCs w:val="24"/>
          <w:lang w:eastAsia="ru-RU"/>
        </w:rPr>
        <w:t>.</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i/>
          <w:iCs/>
          <w:color w:val="000000"/>
          <w:sz w:val="24"/>
          <w:szCs w:val="24"/>
          <w:lang w:eastAsia="ru-RU"/>
        </w:rPr>
        <w:t>Изготовление семенных эмульсий. </w:t>
      </w:r>
      <w:r w:rsidRPr="003D1CA8">
        <w:rPr>
          <w:rFonts w:ascii="Verdana" w:eastAsia="Times New Roman" w:hAnsi="Verdana" w:cs="Times New Roman"/>
          <w:color w:val="000000"/>
          <w:sz w:val="24"/>
          <w:szCs w:val="24"/>
          <w:lang w:eastAsia="ru-RU"/>
        </w:rPr>
        <w:t>Кроме жирного масла семена содержат значительное количество растительных белков — стаби</w:t>
      </w:r>
      <w:r w:rsidRPr="003D1CA8">
        <w:rPr>
          <w:rFonts w:ascii="Verdana" w:eastAsia="Times New Roman" w:hAnsi="Verdana" w:cs="Times New Roman"/>
          <w:color w:val="000000"/>
          <w:sz w:val="24"/>
          <w:szCs w:val="24"/>
          <w:lang w:eastAsia="ru-RU"/>
        </w:rPr>
        <w:softHyphen/>
      </w:r>
      <w:r w:rsidRPr="003D1CA8">
        <w:rPr>
          <w:rFonts w:ascii="Verdana" w:eastAsia="Times New Roman" w:hAnsi="Verdana" w:cs="Times New Roman"/>
          <w:color w:val="000000"/>
          <w:sz w:val="24"/>
          <w:szCs w:val="24"/>
          <w:lang w:eastAsia="ru-RU"/>
        </w:rPr>
        <w:lastRenderedPageBreak/>
        <w:t xml:space="preserve">лизаторов семенных эмульсий. Изготовление эмульсий из семян сводится к извлечению водой очищенной из мелко измельченных семян </w:t>
      </w:r>
      <w:proofErr w:type="spellStart"/>
      <w:r w:rsidRPr="003D1CA8">
        <w:rPr>
          <w:rFonts w:ascii="Verdana" w:eastAsia="Times New Roman" w:hAnsi="Verdana" w:cs="Times New Roman"/>
          <w:color w:val="000000"/>
          <w:sz w:val="24"/>
          <w:szCs w:val="24"/>
          <w:lang w:eastAsia="ru-RU"/>
        </w:rPr>
        <w:t>водорастворимых</w:t>
      </w:r>
      <w:proofErr w:type="spellEnd"/>
      <w:r w:rsidRPr="003D1CA8">
        <w:rPr>
          <w:rFonts w:ascii="Verdana" w:eastAsia="Times New Roman" w:hAnsi="Verdana" w:cs="Times New Roman"/>
          <w:color w:val="000000"/>
          <w:sz w:val="24"/>
          <w:szCs w:val="24"/>
          <w:lang w:eastAsia="ru-RU"/>
        </w:rPr>
        <w:t xml:space="preserve"> ком</w:t>
      </w:r>
      <w:r w:rsidRPr="003D1CA8">
        <w:rPr>
          <w:rFonts w:ascii="Verdana" w:eastAsia="Times New Roman" w:hAnsi="Verdana" w:cs="Times New Roman"/>
          <w:color w:val="000000"/>
          <w:sz w:val="24"/>
          <w:szCs w:val="24"/>
          <w:lang w:eastAsia="ru-RU"/>
        </w:rPr>
        <w:softHyphen/>
        <w:t>понентов, жира и жирорастворимых веществ.</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b/>
          <w:bCs/>
          <w:color w:val="000000"/>
          <w:sz w:val="24"/>
          <w:szCs w:val="24"/>
          <w:lang w:eastAsia="ru-RU"/>
        </w:rPr>
        <w:t>Технология состоит из следующих стадий:</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 обработка семян;</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 изготовление первичной эмульсии;</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 разбавление первичной эмульсии водой (растворами или гидрофильными жидкостями);</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 фильтрование;</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 введение лекарствен</w:t>
      </w:r>
      <w:r w:rsidRPr="003D1CA8">
        <w:rPr>
          <w:rFonts w:ascii="Verdana" w:eastAsia="Times New Roman" w:hAnsi="Verdana" w:cs="Times New Roman"/>
          <w:color w:val="000000"/>
          <w:sz w:val="24"/>
          <w:szCs w:val="24"/>
          <w:lang w:eastAsia="ru-RU"/>
        </w:rPr>
        <w:softHyphen/>
        <w:t>ных веществ;</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 упаковка, оформление к отпуску (маркировка);</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 кон</w:t>
      </w:r>
      <w:r w:rsidRPr="003D1CA8">
        <w:rPr>
          <w:rFonts w:ascii="Verdana" w:eastAsia="Times New Roman" w:hAnsi="Verdana" w:cs="Times New Roman"/>
          <w:color w:val="000000"/>
          <w:sz w:val="24"/>
          <w:szCs w:val="24"/>
          <w:lang w:eastAsia="ru-RU"/>
        </w:rPr>
        <w:softHyphen/>
        <w:t>троль на стадиях изготовления, изготовленной эмульсии и при отпуске из аптеки.</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Семена и ядра орехов предварительно обливают горячей водой очищенной (температурой около 60 °С) и оставляют в ней на 10 мин. Затем очищают их от кожицы (плотной бурой оболочки), протирая между слоями марли. В этой оболочке содержатся ду</w:t>
      </w:r>
      <w:r w:rsidRPr="003D1CA8">
        <w:rPr>
          <w:rFonts w:ascii="Verdana" w:eastAsia="Times New Roman" w:hAnsi="Verdana" w:cs="Times New Roman"/>
          <w:color w:val="000000"/>
          <w:sz w:val="24"/>
          <w:szCs w:val="24"/>
          <w:lang w:eastAsia="ru-RU"/>
        </w:rPr>
        <w:softHyphen/>
        <w:t xml:space="preserve">бильные вещества, которые снижают </w:t>
      </w:r>
      <w:proofErr w:type="spellStart"/>
      <w:r w:rsidRPr="003D1CA8">
        <w:rPr>
          <w:rFonts w:ascii="Verdana" w:eastAsia="Times New Roman" w:hAnsi="Verdana" w:cs="Times New Roman"/>
          <w:color w:val="000000"/>
          <w:sz w:val="24"/>
          <w:szCs w:val="24"/>
          <w:lang w:eastAsia="ru-RU"/>
        </w:rPr>
        <w:t>эмульгирующую</w:t>
      </w:r>
      <w:proofErr w:type="spellEnd"/>
      <w:r w:rsidRPr="003D1CA8">
        <w:rPr>
          <w:rFonts w:ascii="Verdana" w:eastAsia="Times New Roman" w:hAnsi="Verdana" w:cs="Times New Roman"/>
          <w:color w:val="000000"/>
          <w:sz w:val="24"/>
          <w:szCs w:val="24"/>
          <w:lang w:eastAsia="ru-RU"/>
        </w:rPr>
        <w:t xml:space="preserve"> способность белков. Температура воды не должна быть выше 60</w:t>
      </w:r>
      <w:proofErr w:type="gramStart"/>
      <w:r w:rsidRPr="003D1CA8">
        <w:rPr>
          <w:rFonts w:ascii="Verdana" w:eastAsia="Times New Roman" w:hAnsi="Verdana" w:cs="Times New Roman"/>
          <w:color w:val="000000"/>
          <w:sz w:val="24"/>
          <w:szCs w:val="24"/>
          <w:lang w:eastAsia="ru-RU"/>
        </w:rPr>
        <w:t xml:space="preserve"> °С</w:t>
      </w:r>
      <w:proofErr w:type="gramEnd"/>
      <w:r w:rsidRPr="003D1CA8">
        <w:rPr>
          <w:rFonts w:ascii="Verdana" w:eastAsia="Times New Roman" w:hAnsi="Verdana" w:cs="Times New Roman"/>
          <w:color w:val="000000"/>
          <w:sz w:val="24"/>
          <w:szCs w:val="24"/>
          <w:lang w:eastAsia="ru-RU"/>
        </w:rPr>
        <w:t>, так как это может вызвать свертывание различных белков и ферментов, со</w:t>
      </w:r>
      <w:r w:rsidRPr="003D1CA8">
        <w:rPr>
          <w:rFonts w:ascii="Verdana" w:eastAsia="Times New Roman" w:hAnsi="Verdana" w:cs="Times New Roman"/>
          <w:color w:val="000000"/>
          <w:sz w:val="24"/>
          <w:szCs w:val="24"/>
          <w:lang w:eastAsia="ru-RU"/>
        </w:rPr>
        <w:softHyphen/>
        <w:t xml:space="preserve">держащихся в семенах. Тыквенные семена освобождают только от твердой оболочки в сухом виде, срезая ее ножницами, а тонкую буро-зеленую оболочку оставляют, так как в ней содержатся </w:t>
      </w:r>
      <w:proofErr w:type="spellStart"/>
      <w:proofErr w:type="gramStart"/>
      <w:r w:rsidRPr="003D1CA8">
        <w:rPr>
          <w:rFonts w:ascii="Verdana" w:eastAsia="Times New Roman" w:hAnsi="Verdana" w:cs="Times New Roman"/>
          <w:color w:val="000000"/>
          <w:sz w:val="24"/>
          <w:szCs w:val="24"/>
          <w:lang w:eastAsia="ru-RU"/>
        </w:rPr>
        <w:t>ан-тигельминтные</w:t>
      </w:r>
      <w:proofErr w:type="spellEnd"/>
      <w:proofErr w:type="gramEnd"/>
      <w:r w:rsidRPr="003D1CA8">
        <w:rPr>
          <w:rFonts w:ascii="Verdana" w:eastAsia="Times New Roman" w:hAnsi="Verdana" w:cs="Times New Roman"/>
          <w:color w:val="000000"/>
          <w:sz w:val="24"/>
          <w:szCs w:val="24"/>
          <w:lang w:eastAsia="ru-RU"/>
        </w:rPr>
        <w:t xml:space="preserve"> вещества. Семена мака два раза обливают па час</w:t>
      </w:r>
      <w:r w:rsidRPr="003D1CA8">
        <w:rPr>
          <w:rFonts w:ascii="Verdana" w:eastAsia="Times New Roman" w:hAnsi="Verdana" w:cs="Times New Roman"/>
          <w:color w:val="000000"/>
          <w:sz w:val="24"/>
          <w:szCs w:val="24"/>
          <w:lang w:eastAsia="ru-RU"/>
        </w:rPr>
        <w:softHyphen/>
        <w:t>том сите водой, очищенной при температуре примерно 60</w:t>
      </w:r>
      <w:proofErr w:type="gramStart"/>
      <w:r w:rsidRPr="003D1CA8">
        <w:rPr>
          <w:rFonts w:ascii="Verdana" w:eastAsia="Times New Roman" w:hAnsi="Verdana" w:cs="Times New Roman"/>
          <w:color w:val="000000"/>
          <w:sz w:val="24"/>
          <w:szCs w:val="24"/>
          <w:lang w:eastAsia="ru-RU"/>
        </w:rPr>
        <w:t xml:space="preserve"> С</w:t>
      </w:r>
      <w:proofErr w:type="gramEnd"/>
      <w:r w:rsidRPr="003D1CA8">
        <w:rPr>
          <w:rFonts w:ascii="Verdana" w:eastAsia="Times New Roman" w:hAnsi="Verdana" w:cs="Times New Roman"/>
          <w:color w:val="000000"/>
          <w:sz w:val="24"/>
          <w:szCs w:val="24"/>
          <w:lang w:eastAsia="ru-RU"/>
        </w:rPr>
        <w:t>, что в значительной степени облегчает их дальнейшее измельчение.</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Подготовленные семена помещают в специальную высокую семенную ступку с длинным пестиком, добавляют воду очищен</w:t>
      </w:r>
      <w:r w:rsidRPr="003D1CA8">
        <w:rPr>
          <w:rFonts w:ascii="Verdana" w:eastAsia="Times New Roman" w:hAnsi="Verdana" w:cs="Times New Roman"/>
          <w:color w:val="000000"/>
          <w:sz w:val="24"/>
          <w:szCs w:val="24"/>
          <w:lang w:eastAsia="ru-RU"/>
        </w:rPr>
        <w:softHyphen/>
        <w:t>ную (1/10, массы семян) и толкут до получения однородной каши</w:t>
      </w:r>
      <w:r w:rsidRPr="003D1CA8">
        <w:rPr>
          <w:rFonts w:ascii="Verdana" w:eastAsia="Times New Roman" w:hAnsi="Verdana" w:cs="Times New Roman"/>
          <w:color w:val="000000"/>
          <w:sz w:val="24"/>
          <w:szCs w:val="24"/>
          <w:lang w:eastAsia="ru-RU"/>
        </w:rPr>
        <w:softHyphen/>
        <w:t>цы. Затем добавляют остальную воду или раствор лекарственных веществ и тщательно перемешивают.</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Готовую смесь фильтруют через двойной слой марли во взве</w:t>
      </w:r>
      <w:r w:rsidRPr="003D1CA8">
        <w:rPr>
          <w:rFonts w:ascii="Verdana" w:eastAsia="Times New Roman" w:hAnsi="Verdana" w:cs="Times New Roman"/>
          <w:color w:val="000000"/>
          <w:sz w:val="24"/>
          <w:szCs w:val="24"/>
          <w:lang w:eastAsia="ru-RU"/>
        </w:rPr>
        <w:softHyphen/>
        <w:t>шенный флакон для отпуска, промывая остаток частью воды, предназначенной для разбавления эмульсии, ополаскивая ею пе</w:t>
      </w:r>
      <w:r w:rsidRPr="003D1CA8">
        <w:rPr>
          <w:rFonts w:ascii="Verdana" w:eastAsia="Times New Roman" w:hAnsi="Verdana" w:cs="Times New Roman"/>
          <w:color w:val="000000"/>
          <w:sz w:val="24"/>
          <w:szCs w:val="24"/>
          <w:lang w:eastAsia="ru-RU"/>
        </w:rPr>
        <w:softHyphen/>
        <w:t>стик и ступку. В случае необходимости доводят водой очищенной до требуемой массы. При изготовлении эмульсии семян тыквы их оставляют в составе эмульсии, что обеспечивает продолжение экстракции действующих веще</w:t>
      </w:r>
      <w:proofErr w:type="gramStart"/>
      <w:r w:rsidRPr="003D1CA8">
        <w:rPr>
          <w:rFonts w:ascii="Verdana" w:eastAsia="Times New Roman" w:hAnsi="Verdana" w:cs="Times New Roman"/>
          <w:color w:val="000000"/>
          <w:sz w:val="24"/>
          <w:szCs w:val="24"/>
          <w:lang w:eastAsia="ru-RU"/>
        </w:rPr>
        <w:t>ств пр</w:t>
      </w:r>
      <w:proofErr w:type="gramEnd"/>
      <w:r w:rsidRPr="003D1CA8">
        <w:rPr>
          <w:rFonts w:ascii="Verdana" w:eastAsia="Times New Roman" w:hAnsi="Verdana" w:cs="Times New Roman"/>
          <w:color w:val="000000"/>
          <w:sz w:val="24"/>
          <w:szCs w:val="24"/>
          <w:lang w:eastAsia="ru-RU"/>
        </w:rPr>
        <w:t>и хранении.</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lastRenderedPageBreak/>
        <w:t>Семенные эмульсии можно получить методом двойной экст</w:t>
      </w:r>
      <w:r w:rsidRPr="003D1CA8">
        <w:rPr>
          <w:rFonts w:ascii="Verdana" w:eastAsia="Times New Roman" w:hAnsi="Verdana" w:cs="Times New Roman"/>
          <w:color w:val="000000"/>
          <w:sz w:val="24"/>
          <w:szCs w:val="24"/>
          <w:lang w:eastAsia="ru-RU"/>
        </w:rPr>
        <w:softHyphen/>
        <w:t>ракции. Сначала измельченные семена обрабатывают частью воды очищенной, извлечение фильтруют, как описано выше. Отделен</w:t>
      </w:r>
      <w:r w:rsidRPr="003D1CA8">
        <w:rPr>
          <w:rFonts w:ascii="Verdana" w:eastAsia="Times New Roman" w:hAnsi="Verdana" w:cs="Times New Roman"/>
          <w:color w:val="000000"/>
          <w:sz w:val="24"/>
          <w:szCs w:val="24"/>
          <w:lang w:eastAsia="ru-RU"/>
        </w:rPr>
        <w:softHyphen/>
        <w:t>ные выжимки семян вновь помещают в семенную ступку и обра</w:t>
      </w:r>
      <w:r w:rsidRPr="003D1CA8">
        <w:rPr>
          <w:rFonts w:ascii="Verdana" w:eastAsia="Times New Roman" w:hAnsi="Verdana" w:cs="Times New Roman"/>
          <w:color w:val="000000"/>
          <w:sz w:val="24"/>
          <w:szCs w:val="24"/>
          <w:lang w:eastAsia="ru-RU"/>
        </w:rPr>
        <w:softHyphen/>
        <w:t>батывают оставшимся количеством воды, фильтруют и оба филь</w:t>
      </w:r>
      <w:r w:rsidRPr="003D1CA8">
        <w:rPr>
          <w:rFonts w:ascii="Verdana" w:eastAsia="Times New Roman" w:hAnsi="Verdana" w:cs="Times New Roman"/>
          <w:color w:val="000000"/>
          <w:sz w:val="24"/>
          <w:szCs w:val="24"/>
          <w:lang w:eastAsia="ru-RU"/>
        </w:rPr>
        <w:softHyphen/>
        <w:t>трата тщательно смешивают.</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i/>
          <w:iCs/>
          <w:color w:val="000000"/>
          <w:sz w:val="24"/>
          <w:szCs w:val="24"/>
          <w:lang w:eastAsia="ru-RU"/>
        </w:rPr>
        <w:t>Изготовление ароматных вод и микстур на их основе. </w:t>
      </w:r>
      <w:r w:rsidRPr="003D1CA8">
        <w:rPr>
          <w:rFonts w:ascii="Verdana" w:eastAsia="Times New Roman" w:hAnsi="Verdana" w:cs="Times New Roman"/>
          <w:color w:val="000000"/>
          <w:sz w:val="24"/>
          <w:szCs w:val="24"/>
          <w:lang w:eastAsia="ru-RU"/>
        </w:rPr>
        <w:t>Воды аро</w:t>
      </w:r>
      <w:r w:rsidRPr="003D1CA8">
        <w:rPr>
          <w:rFonts w:ascii="Verdana" w:eastAsia="Times New Roman" w:hAnsi="Verdana" w:cs="Times New Roman"/>
          <w:color w:val="000000"/>
          <w:sz w:val="24"/>
          <w:szCs w:val="24"/>
          <w:lang w:eastAsia="ru-RU"/>
        </w:rPr>
        <w:softHyphen/>
        <w:t>матные изготавливают в асептических условиях. Рассчитанное ко</w:t>
      </w:r>
      <w:r w:rsidRPr="003D1CA8">
        <w:rPr>
          <w:rFonts w:ascii="Verdana" w:eastAsia="Times New Roman" w:hAnsi="Verdana" w:cs="Times New Roman"/>
          <w:color w:val="000000"/>
          <w:sz w:val="24"/>
          <w:szCs w:val="24"/>
          <w:lang w:eastAsia="ru-RU"/>
        </w:rPr>
        <w:softHyphen/>
        <w:t>личество соответствующего масла эфирного в течение 1 мин энер</w:t>
      </w:r>
      <w:r w:rsidRPr="003D1CA8">
        <w:rPr>
          <w:rFonts w:ascii="Verdana" w:eastAsia="Times New Roman" w:hAnsi="Verdana" w:cs="Times New Roman"/>
          <w:color w:val="000000"/>
          <w:sz w:val="24"/>
          <w:szCs w:val="24"/>
          <w:lang w:eastAsia="ru-RU"/>
        </w:rPr>
        <w:softHyphen/>
        <w:t>гично смешивают с водой до однородного состояния.</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Технология изготовления микстур на основе ароматных вод подчиняется общим правилам. В подставку отмеривают указанный в прописи объем воды мятной. В ней растворяют лекарственные вещества, фильтруют через тампон ваты, промытый водой, во флакон для отпуска, добавляют выписанные в рецепте жидкости (сироп сахарный, адонизид, настойки и др.</w:t>
      </w:r>
      <w:proofErr w:type="gramStart"/>
      <w:r w:rsidRPr="003D1CA8">
        <w:rPr>
          <w:rFonts w:ascii="Verdana" w:eastAsia="Times New Roman" w:hAnsi="Verdana" w:cs="Times New Roman"/>
          <w:color w:val="000000"/>
          <w:sz w:val="24"/>
          <w:szCs w:val="24"/>
          <w:lang w:eastAsia="ru-RU"/>
        </w:rPr>
        <w:t xml:space="preserve"> )</w:t>
      </w:r>
      <w:proofErr w:type="gramEnd"/>
      <w:r w:rsidRPr="003D1CA8">
        <w:rPr>
          <w:rFonts w:ascii="Verdana" w:eastAsia="Times New Roman" w:hAnsi="Verdana" w:cs="Times New Roman"/>
          <w:color w:val="000000"/>
          <w:sz w:val="24"/>
          <w:szCs w:val="24"/>
          <w:lang w:eastAsia="ru-RU"/>
        </w:rPr>
        <w:t>. Тщательно взбалты</w:t>
      </w:r>
      <w:r w:rsidRPr="003D1CA8">
        <w:rPr>
          <w:rFonts w:ascii="Verdana" w:eastAsia="Times New Roman" w:hAnsi="Verdana" w:cs="Times New Roman"/>
          <w:color w:val="000000"/>
          <w:sz w:val="24"/>
          <w:szCs w:val="24"/>
          <w:lang w:eastAsia="ru-RU"/>
        </w:rPr>
        <w:softHyphen/>
        <w:t>вают, укупоривают, оформляют к отпуску.</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При добавлении к водному раствору жидкостей, содержащих этанол, образуется микрогетерогенная система конденсационным методом. Для повышения ее дисперсности и стабильности жидко</w:t>
      </w:r>
      <w:r w:rsidRPr="003D1CA8">
        <w:rPr>
          <w:rFonts w:ascii="Verdana" w:eastAsia="Times New Roman" w:hAnsi="Verdana" w:cs="Times New Roman"/>
          <w:color w:val="000000"/>
          <w:sz w:val="24"/>
          <w:szCs w:val="24"/>
          <w:lang w:eastAsia="ru-RU"/>
        </w:rPr>
        <w:softHyphen/>
        <w:t>сти следует добавлять в порядке увеличения в них концентрации этанола.</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b/>
          <w:bCs/>
          <w:color w:val="000000"/>
          <w:sz w:val="24"/>
          <w:szCs w:val="24"/>
          <w:lang w:eastAsia="ru-RU"/>
        </w:rPr>
        <w:t>Упаковка эмульсий, оформление их к отпуску и хранение. </w:t>
      </w:r>
      <w:r w:rsidRPr="003D1CA8">
        <w:rPr>
          <w:rFonts w:ascii="Verdana" w:eastAsia="Times New Roman" w:hAnsi="Verdana" w:cs="Times New Roman"/>
          <w:color w:val="000000"/>
          <w:sz w:val="24"/>
          <w:szCs w:val="24"/>
          <w:lang w:eastAsia="ru-RU"/>
        </w:rPr>
        <w:t>Эмуль</w:t>
      </w:r>
      <w:r w:rsidRPr="003D1CA8">
        <w:rPr>
          <w:rFonts w:ascii="Verdana" w:eastAsia="Times New Roman" w:hAnsi="Verdana" w:cs="Times New Roman"/>
          <w:color w:val="000000"/>
          <w:sz w:val="24"/>
          <w:szCs w:val="24"/>
          <w:lang w:eastAsia="ru-RU"/>
        </w:rPr>
        <w:softHyphen/>
        <w:t>сии упаковывают во флаконы или банки с широким горлом (для наружного применения). Укупоривают по общим правилам. Офор</w:t>
      </w:r>
      <w:r w:rsidRPr="003D1CA8">
        <w:rPr>
          <w:rFonts w:ascii="Verdana" w:eastAsia="Times New Roman" w:hAnsi="Verdana" w:cs="Times New Roman"/>
          <w:color w:val="000000"/>
          <w:sz w:val="24"/>
          <w:szCs w:val="24"/>
          <w:lang w:eastAsia="ru-RU"/>
        </w:rPr>
        <w:softHyphen/>
        <w:t>мляют этикетками «Микстура», «Внутреннее» или «Наружное», снабжая предупредительными надписями или дополнительными этикетками: «Сохранять в прохладном месте», «Хранить в защи</w:t>
      </w:r>
      <w:r w:rsidRPr="003D1CA8">
        <w:rPr>
          <w:rFonts w:ascii="Verdana" w:eastAsia="Times New Roman" w:hAnsi="Verdana" w:cs="Times New Roman"/>
          <w:color w:val="000000"/>
          <w:sz w:val="24"/>
          <w:szCs w:val="24"/>
          <w:lang w:eastAsia="ru-RU"/>
        </w:rPr>
        <w:softHyphen/>
        <w:t>щенном от света месте», «Перед употреблением взбалтывать». Срок хранения эмульсий, если нет соответствующих указаний в норма</w:t>
      </w:r>
      <w:r w:rsidRPr="003D1CA8">
        <w:rPr>
          <w:rFonts w:ascii="Verdana" w:eastAsia="Times New Roman" w:hAnsi="Verdana" w:cs="Times New Roman"/>
          <w:color w:val="000000"/>
          <w:sz w:val="24"/>
          <w:szCs w:val="24"/>
          <w:lang w:eastAsia="ru-RU"/>
        </w:rPr>
        <w:softHyphen/>
        <w:t xml:space="preserve">тивных документах, не более 3 </w:t>
      </w:r>
      <w:proofErr w:type="spellStart"/>
      <w:r w:rsidRPr="003D1CA8">
        <w:rPr>
          <w:rFonts w:ascii="Verdana" w:eastAsia="Times New Roman" w:hAnsi="Verdana" w:cs="Times New Roman"/>
          <w:color w:val="000000"/>
          <w:sz w:val="24"/>
          <w:szCs w:val="24"/>
          <w:lang w:eastAsia="ru-RU"/>
        </w:rPr>
        <w:t>сут</w:t>
      </w:r>
      <w:proofErr w:type="spellEnd"/>
      <w:r w:rsidRPr="003D1CA8">
        <w:rPr>
          <w:rFonts w:ascii="Verdana" w:eastAsia="Times New Roman" w:hAnsi="Verdana" w:cs="Times New Roman"/>
          <w:color w:val="000000"/>
          <w:sz w:val="24"/>
          <w:szCs w:val="24"/>
          <w:lang w:eastAsia="ru-RU"/>
        </w:rPr>
        <w:t>. Ароматные воды подлежат хра</w:t>
      </w:r>
      <w:r w:rsidRPr="003D1CA8">
        <w:rPr>
          <w:rFonts w:ascii="Verdana" w:eastAsia="Times New Roman" w:hAnsi="Verdana" w:cs="Times New Roman"/>
          <w:color w:val="000000"/>
          <w:sz w:val="24"/>
          <w:szCs w:val="24"/>
          <w:lang w:eastAsia="ru-RU"/>
        </w:rPr>
        <w:softHyphen/>
        <w:t xml:space="preserve">нению в аптеках: укропная — 30 </w:t>
      </w:r>
      <w:proofErr w:type="spellStart"/>
      <w:r w:rsidRPr="003D1CA8">
        <w:rPr>
          <w:rFonts w:ascii="Verdana" w:eastAsia="Times New Roman" w:hAnsi="Verdana" w:cs="Times New Roman"/>
          <w:color w:val="000000"/>
          <w:sz w:val="24"/>
          <w:szCs w:val="24"/>
          <w:lang w:eastAsia="ru-RU"/>
        </w:rPr>
        <w:t>сут</w:t>
      </w:r>
      <w:proofErr w:type="spellEnd"/>
      <w:r w:rsidRPr="003D1CA8">
        <w:rPr>
          <w:rFonts w:ascii="Verdana" w:eastAsia="Times New Roman" w:hAnsi="Verdana" w:cs="Times New Roman"/>
          <w:color w:val="000000"/>
          <w:sz w:val="24"/>
          <w:szCs w:val="24"/>
          <w:lang w:eastAsia="ru-RU"/>
        </w:rPr>
        <w:t xml:space="preserve">, мятная — в виде фасовки по 200 мл — 30 </w:t>
      </w:r>
      <w:proofErr w:type="spellStart"/>
      <w:r w:rsidRPr="003D1CA8">
        <w:rPr>
          <w:rFonts w:ascii="Verdana" w:eastAsia="Times New Roman" w:hAnsi="Verdana" w:cs="Times New Roman"/>
          <w:color w:val="000000"/>
          <w:sz w:val="24"/>
          <w:szCs w:val="24"/>
          <w:lang w:eastAsia="ru-RU"/>
        </w:rPr>
        <w:t>сут</w:t>
      </w:r>
      <w:proofErr w:type="spellEnd"/>
      <w:r w:rsidRPr="003D1CA8">
        <w:rPr>
          <w:rFonts w:ascii="Verdana" w:eastAsia="Times New Roman" w:hAnsi="Verdana" w:cs="Times New Roman"/>
          <w:color w:val="000000"/>
          <w:sz w:val="24"/>
          <w:szCs w:val="24"/>
          <w:lang w:eastAsia="ru-RU"/>
        </w:rPr>
        <w:t xml:space="preserve">, в виде полуфабриката по 500 и 1000 мл — 15 </w:t>
      </w:r>
      <w:proofErr w:type="spellStart"/>
      <w:r w:rsidRPr="003D1CA8">
        <w:rPr>
          <w:rFonts w:ascii="Verdana" w:eastAsia="Times New Roman" w:hAnsi="Verdana" w:cs="Times New Roman"/>
          <w:color w:val="000000"/>
          <w:sz w:val="24"/>
          <w:szCs w:val="24"/>
          <w:lang w:eastAsia="ru-RU"/>
        </w:rPr>
        <w:t>сут</w:t>
      </w:r>
      <w:proofErr w:type="spellEnd"/>
      <w:r w:rsidRPr="003D1CA8">
        <w:rPr>
          <w:rFonts w:ascii="Verdana" w:eastAsia="Times New Roman" w:hAnsi="Verdana" w:cs="Times New Roman"/>
          <w:color w:val="000000"/>
          <w:sz w:val="24"/>
          <w:szCs w:val="24"/>
          <w:lang w:eastAsia="ru-RU"/>
        </w:rPr>
        <w:t>.</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b/>
          <w:bCs/>
          <w:color w:val="000000"/>
          <w:sz w:val="24"/>
          <w:szCs w:val="24"/>
          <w:lang w:eastAsia="ru-RU"/>
        </w:rPr>
        <w:t>Контроль качества. </w:t>
      </w:r>
      <w:r w:rsidRPr="003D1CA8">
        <w:rPr>
          <w:rFonts w:ascii="Verdana" w:eastAsia="Times New Roman" w:hAnsi="Verdana" w:cs="Times New Roman"/>
          <w:color w:val="000000"/>
          <w:sz w:val="24"/>
          <w:szCs w:val="24"/>
          <w:lang w:eastAsia="ru-RU"/>
        </w:rPr>
        <w:t>Большое значение для получения препарата высокого качества имеет контроль качества на стадии изготовле</w:t>
      </w:r>
      <w:r w:rsidRPr="003D1CA8">
        <w:rPr>
          <w:rFonts w:ascii="Verdana" w:eastAsia="Times New Roman" w:hAnsi="Verdana" w:cs="Times New Roman"/>
          <w:color w:val="000000"/>
          <w:sz w:val="24"/>
          <w:szCs w:val="24"/>
          <w:lang w:eastAsia="ru-RU"/>
        </w:rPr>
        <w:softHyphen/>
        <w:t>ния первичной эмульсии (корпуса). В случае правильного изготов</w:t>
      </w:r>
      <w:r w:rsidRPr="003D1CA8">
        <w:rPr>
          <w:rFonts w:ascii="Verdana" w:eastAsia="Times New Roman" w:hAnsi="Verdana" w:cs="Times New Roman"/>
          <w:color w:val="000000"/>
          <w:sz w:val="24"/>
          <w:szCs w:val="24"/>
          <w:lang w:eastAsia="ru-RU"/>
        </w:rPr>
        <w:softHyphen/>
        <w:t>ления корпуса эмульсии при ее перемешивании имеет место кре</w:t>
      </w:r>
      <w:r w:rsidRPr="003D1CA8">
        <w:rPr>
          <w:rFonts w:ascii="Verdana" w:eastAsia="Times New Roman" w:hAnsi="Verdana" w:cs="Times New Roman"/>
          <w:color w:val="000000"/>
          <w:sz w:val="24"/>
          <w:szCs w:val="24"/>
          <w:lang w:eastAsia="ru-RU"/>
        </w:rPr>
        <w:softHyphen/>
        <w:t xml:space="preserve">питация; образующаяся эмульсия имеет цвет молока, капля воды (в прямых эмульсиях первого рода) или капля масла (в обратных, </w:t>
      </w:r>
      <w:proofErr w:type="spellStart"/>
      <w:r w:rsidRPr="003D1CA8">
        <w:rPr>
          <w:rFonts w:ascii="Verdana" w:eastAsia="Times New Roman" w:hAnsi="Verdana" w:cs="Times New Roman"/>
          <w:color w:val="000000"/>
          <w:sz w:val="24"/>
          <w:szCs w:val="24"/>
          <w:lang w:eastAsia="ru-RU"/>
        </w:rPr>
        <w:t>инвертных</w:t>
      </w:r>
      <w:proofErr w:type="spellEnd"/>
      <w:r w:rsidRPr="003D1CA8">
        <w:rPr>
          <w:rFonts w:ascii="Verdana" w:eastAsia="Times New Roman" w:hAnsi="Verdana" w:cs="Times New Roman"/>
          <w:color w:val="000000"/>
          <w:sz w:val="24"/>
          <w:szCs w:val="24"/>
          <w:lang w:eastAsia="ru-RU"/>
        </w:rPr>
        <w:t>, эмульсиях второго рода) растекается по поверхности эмульсии.</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Первичная эмульсия высокого качества разбавляется без по</w:t>
      </w:r>
      <w:r w:rsidRPr="003D1CA8">
        <w:rPr>
          <w:rFonts w:ascii="Verdana" w:eastAsia="Times New Roman" w:hAnsi="Verdana" w:cs="Times New Roman"/>
          <w:color w:val="000000"/>
          <w:sz w:val="24"/>
          <w:szCs w:val="24"/>
          <w:lang w:eastAsia="ru-RU"/>
        </w:rPr>
        <w:softHyphen/>
        <w:t xml:space="preserve">следующего расслоения: водой и жидкостями гидрофильного </w:t>
      </w:r>
      <w:r w:rsidRPr="003D1CA8">
        <w:rPr>
          <w:rFonts w:ascii="Verdana" w:eastAsia="Times New Roman" w:hAnsi="Verdana" w:cs="Times New Roman"/>
          <w:color w:val="000000"/>
          <w:sz w:val="24"/>
          <w:szCs w:val="24"/>
          <w:lang w:eastAsia="ru-RU"/>
        </w:rPr>
        <w:lastRenderedPageBreak/>
        <w:t xml:space="preserve">характера (эмульсия первого рода); маслом или жидкостями </w:t>
      </w:r>
      <w:proofErr w:type="spellStart"/>
      <w:r w:rsidRPr="003D1CA8">
        <w:rPr>
          <w:rFonts w:ascii="Verdana" w:eastAsia="Times New Roman" w:hAnsi="Verdana" w:cs="Times New Roman"/>
          <w:color w:val="000000"/>
          <w:sz w:val="24"/>
          <w:szCs w:val="24"/>
          <w:lang w:eastAsia="ru-RU"/>
        </w:rPr>
        <w:t>липофильного</w:t>
      </w:r>
      <w:proofErr w:type="spellEnd"/>
      <w:r w:rsidRPr="003D1CA8">
        <w:rPr>
          <w:rFonts w:ascii="Verdana" w:eastAsia="Times New Roman" w:hAnsi="Verdana" w:cs="Times New Roman"/>
          <w:color w:val="000000"/>
          <w:sz w:val="24"/>
          <w:szCs w:val="24"/>
          <w:lang w:eastAsia="ru-RU"/>
        </w:rPr>
        <w:t xml:space="preserve"> характера (эмульсия второго рода).</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 xml:space="preserve">Изготовленные эмульсии контролируют по массе; проверяют цвет, вязкость (в соответствии с нормативными документами). В зависимости от концентрации дисперсной фазы эмульсии могут быть слегка </w:t>
      </w:r>
      <w:proofErr w:type="spellStart"/>
      <w:r w:rsidRPr="003D1CA8">
        <w:rPr>
          <w:rFonts w:ascii="Verdana" w:eastAsia="Times New Roman" w:hAnsi="Verdana" w:cs="Times New Roman"/>
          <w:color w:val="000000"/>
          <w:sz w:val="24"/>
          <w:szCs w:val="24"/>
          <w:lang w:eastAsia="ru-RU"/>
        </w:rPr>
        <w:t>опалесцирующими</w:t>
      </w:r>
      <w:proofErr w:type="spellEnd"/>
      <w:r w:rsidRPr="003D1CA8">
        <w:rPr>
          <w:rFonts w:ascii="Verdana" w:eastAsia="Times New Roman" w:hAnsi="Verdana" w:cs="Times New Roman"/>
          <w:color w:val="000000"/>
          <w:sz w:val="24"/>
          <w:szCs w:val="24"/>
          <w:lang w:eastAsia="ru-RU"/>
        </w:rPr>
        <w:t xml:space="preserve"> (ароматные воды) и мутными, непрозрачными, молочно-белого цвета, различной консистенции.</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Эмульсии должны быть однородными при исследовании под микроскопом, не должны расслаиваться при центрифугировании со скоростью 1, 5 тыс. об/мин, нагревании до 50</w:t>
      </w:r>
      <w:proofErr w:type="gramStart"/>
      <w:r w:rsidRPr="003D1CA8">
        <w:rPr>
          <w:rFonts w:ascii="Verdana" w:eastAsia="Times New Roman" w:hAnsi="Verdana" w:cs="Times New Roman"/>
          <w:color w:val="000000"/>
          <w:sz w:val="24"/>
          <w:szCs w:val="24"/>
          <w:lang w:eastAsia="ru-RU"/>
        </w:rPr>
        <w:t xml:space="preserve"> С</w:t>
      </w:r>
      <w:proofErr w:type="gramEnd"/>
      <w:r w:rsidRPr="003D1CA8">
        <w:rPr>
          <w:rFonts w:ascii="Verdana" w:eastAsia="Times New Roman" w:hAnsi="Verdana" w:cs="Times New Roman"/>
          <w:color w:val="000000"/>
          <w:sz w:val="24"/>
          <w:szCs w:val="24"/>
          <w:lang w:eastAsia="ru-RU"/>
        </w:rPr>
        <w:t xml:space="preserve"> и при низкой температуре.</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b/>
          <w:bCs/>
          <w:color w:val="000000"/>
          <w:sz w:val="24"/>
          <w:szCs w:val="24"/>
          <w:lang w:eastAsia="ru-RU"/>
        </w:rPr>
        <w:t>Тип эмульсии может быть установлен несколькими способами:</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 эмульсия типа «масло в воде» не расслаивается при добавле</w:t>
      </w:r>
      <w:r w:rsidRPr="003D1CA8">
        <w:rPr>
          <w:rFonts w:ascii="Verdana" w:eastAsia="Times New Roman" w:hAnsi="Verdana" w:cs="Times New Roman"/>
          <w:color w:val="000000"/>
          <w:sz w:val="24"/>
          <w:szCs w:val="24"/>
          <w:lang w:eastAsia="ru-RU"/>
        </w:rPr>
        <w:softHyphen/>
        <w:t>нии воды и водных растворов; эмульсия типа «вода в масле» с водой не смешивается;</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 xml:space="preserve">- капля </w:t>
      </w:r>
      <w:proofErr w:type="spellStart"/>
      <w:r w:rsidRPr="003D1CA8">
        <w:rPr>
          <w:rFonts w:ascii="Verdana" w:eastAsia="Times New Roman" w:hAnsi="Verdana" w:cs="Times New Roman"/>
          <w:color w:val="000000"/>
          <w:sz w:val="24"/>
          <w:szCs w:val="24"/>
          <w:lang w:eastAsia="ru-RU"/>
        </w:rPr>
        <w:t>инвертной</w:t>
      </w:r>
      <w:proofErr w:type="spellEnd"/>
      <w:r w:rsidRPr="003D1CA8">
        <w:rPr>
          <w:rFonts w:ascii="Verdana" w:eastAsia="Times New Roman" w:hAnsi="Verdana" w:cs="Times New Roman"/>
          <w:color w:val="000000"/>
          <w:sz w:val="24"/>
          <w:szCs w:val="24"/>
          <w:lang w:eastAsia="ru-RU"/>
        </w:rPr>
        <w:t xml:space="preserve"> эмульсии (вода в масле) в отличие от прямой эмульсии (масло в воде) растекается на парафиновой пластинке;</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 капля эмульсии, помещенная на предметное стекло, сливает</w:t>
      </w:r>
      <w:r w:rsidRPr="003D1CA8">
        <w:rPr>
          <w:rFonts w:ascii="Verdana" w:eastAsia="Times New Roman" w:hAnsi="Verdana" w:cs="Times New Roman"/>
          <w:color w:val="000000"/>
          <w:sz w:val="24"/>
          <w:szCs w:val="24"/>
          <w:lang w:eastAsia="ru-RU"/>
        </w:rPr>
        <w:softHyphen/>
        <w:t>ся с каплей воды (прямая эмульсия), с каплей масла (</w:t>
      </w:r>
      <w:proofErr w:type="spellStart"/>
      <w:r w:rsidRPr="003D1CA8">
        <w:rPr>
          <w:rFonts w:ascii="Verdana" w:eastAsia="Times New Roman" w:hAnsi="Verdana" w:cs="Times New Roman"/>
          <w:color w:val="000000"/>
          <w:sz w:val="24"/>
          <w:szCs w:val="24"/>
          <w:lang w:eastAsia="ru-RU"/>
        </w:rPr>
        <w:t>инвертная</w:t>
      </w:r>
      <w:proofErr w:type="spellEnd"/>
      <w:r w:rsidRPr="003D1CA8">
        <w:rPr>
          <w:rFonts w:ascii="Verdana" w:eastAsia="Times New Roman" w:hAnsi="Verdana" w:cs="Times New Roman"/>
          <w:color w:val="000000"/>
          <w:sz w:val="24"/>
          <w:szCs w:val="24"/>
          <w:lang w:eastAsia="ru-RU"/>
        </w:rPr>
        <w:t xml:space="preserve"> эмульсия);</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 при наблюдении окраски дисперсионной среды под микроско</w:t>
      </w:r>
      <w:r w:rsidRPr="003D1CA8">
        <w:rPr>
          <w:rFonts w:ascii="Verdana" w:eastAsia="Times New Roman" w:hAnsi="Verdana" w:cs="Times New Roman"/>
          <w:color w:val="000000"/>
          <w:sz w:val="24"/>
          <w:szCs w:val="24"/>
          <w:lang w:eastAsia="ru-RU"/>
        </w:rPr>
        <w:softHyphen/>
        <w:t xml:space="preserve">пом отмечают, что гидрофильная среда (вода) окрашивается в голубой цвет метиленовым синим (прямая эмульсия), </w:t>
      </w:r>
      <w:proofErr w:type="spellStart"/>
      <w:r w:rsidRPr="003D1CA8">
        <w:rPr>
          <w:rFonts w:ascii="Verdana" w:eastAsia="Times New Roman" w:hAnsi="Verdana" w:cs="Times New Roman"/>
          <w:color w:val="000000"/>
          <w:sz w:val="24"/>
          <w:szCs w:val="24"/>
          <w:lang w:eastAsia="ru-RU"/>
        </w:rPr>
        <w:t>липофиль-ная</w:t>
      </w:r>
      <w:proofErr w:type="spellEnd"/>
      <w:r w:rsidRPr="003D1CA8">
        <w:rPr>
          <w:rFonts w:ascii="Verdana" w:eastAsia="Times New Roman" w:hAnsi="Verdana" w:cs="Times New Roman"/>
          <w:color w:val="000000"/>
          <w:sz w:val="24"/>
          <w:szCs w:val="24"/>
          <w:lang w:eastAsia="ru-RU"/>
        </w:rPr>
        <w:t xml:space="preserve"> (масло) — Суданом III в оранжевый цвет (</w:t>
      </w:r>
      <w:proofErr w:type="spellStart"/>
      <w:r w:rsidRPr="003D1CA8">
        <w:rPr>
          <w:rFonts w:ascii="Verdana" w:eastAsia="Times New Roman" w:hAnsi="Verdana" w:cs="Times New Roman"/>
          <w:color w:val="000000"/>
          <w:sz w:val="24"/>
          <w:szCs w:val="24"/>
          <w:lang w:eastAsia="ru-RU"/>
        </w:rPr>
        <w:t>инвертная</w:t>
      </w:r>
      <w:proofErr w:type="spellEnd"/>
      <w:r w:rsidRPr="003D1CA8">
        <w:rPr>
          <w:rFonts w:ascii="Verdana" w:eastAsia="Times New Roman" w:hAnsi="Verdana" w:cs="Times New Roman"/>
          <w:color w:val="000000"/>
          <w:sz w:val="24"/>
          <w:szCs w:val="24"/>
          <w:lang w:eastAsia="ru-RU"/>
        </w:rPr>
        <w:t xml:space="preserve"> эмуль</w:t>
      </w:r>
      <w:r w:rsidRPr="003D1CA8">
        <w:rPr>
          <w:rFonts w:ascii="Verdana" w:eastAsia="Times New Roman" w:hAnsi="Verdana" w:cs="Times New Roman"/>
          <w:color w:val="000000"/>
          <w:sz w:val="24"/>
          <w:szCs w:val="24"/>
          <w:lang w:eastAsia="ru-RU"/>
        </w:rPr>
        <w:softHyphen/>
        <w:t>сия);</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 прямые эмульсии обладают электропроводностью (</w:t>
      </w:r>
      <w:proofErr w:type="spellStart"/>
      <w:proofErr w:type="gramStart"/>
      <w:r w:rsidRPr="003D1CA8">
        <w:rPr>
          <w:rFonts w:ascii="Verdana" w:eastAsia="Times New Roman" w:hAnsi="Verdana" w:cs="Times New Roman"/>
          <w:color w:val="000000"/>
          <w:sz w:val="24"/>
          <w:szCs w:val="24"/>
          <w:lang w:eastAsia="ru-RU"/>
        </w:rPr>
        <w:t>кондукто-метрия</w:t>
      </w:r>
      <w:proofErr w:type="spellEnd"/>
      <w:proofErr w:type="gramEnd"/>
      <w:r w:rsidRPr="003D1CA8">
        <w:rPr>
          <w:rFonts w:ascii="Verdana" w:eastAsia="Times New Roman" w:hAnsi="Verdana" w:cs="Times New Roman"/>
          <w:color w:val="000000"/>
          <w:sz w:val="24"/>
          <w:szCs w:val="24"/>
          <w:lang w:eastAsia="ru-RU"/>
        </w:rPr>
        <w:t>).</w:t>
      </w:r>
    </w:p>
    <w:p w:rsidR="003D1CA8" w:rsidRPr="003D1CA8" w:rsidRDefault="003D1CA8" w:rsidP="003D1CA8">
      <w:pPr>
        <w:spacing w:before="225" w:after="100" w:afterAutospacing="1" w:line="288" w:lineRule="atLeast"/>
        <w:ind w:left="225" w:right="375"/>
        <w:rPr>
          <w:rFonts w:ascii="Verdana" w:eastAsia="Times New Roman" w:hAnsi="Verdana" w:cs="Times New Roman"/>
          <w:color w:val="000000"/>
          <w:sz w:val="24"/>
          <w:szCs w:val="24"/>
          <w:lang w:eastAsia="ru-RU"/>
        </w:rPr>
      </w:pPr>
      <w:r w:rsidRPr="003D1CA8">
        <w:rPr>
          <w:rFonts w:ascii="Verdana" w:eastAsia="Times New Roman" w:hAnsi="Verdana" w:cs="Times New Roman"/>
          <w:color w:val="000000"/>
          <w:sz w:val="24"/>
          <w:szCs w:val="24"/>
          <w:lang w:eastAsia="ru-RU"/>
        </w:rPr>
        <w:t>Тип эмульсии можно определить по методике ОСТ 18-304-76 и ТУ 18-21-81 для косметических кремов. Фильтровальную бумагу смачивают 20 % раствором кобальта хлорида, высушенного при тем</w:t>
      </w:r>
      <w:r w:rsidRPr="003D1CA8">
        <w:rPr>
          <w:rFonts w:ascii="Verdana" w:eastAsia="Times New Roman" w:hAnsi="Verdana" w:cs="Times New Roman"/>
          <w:color w:val="000000"/>
          <w:sz w:val="24"/>
          <w:szCs w:val="24"/>
          <w:lang w:eastAsia="ru-RU"/>
        </w:rPr>
        <w:softHyphen/>
        <w:t>пературе 110</w:t>
      </w:r>
      <w:proofErr w:type="gramStart"/>
      <w:r w:rsidRPr="003D1CA8">
        <w:rPr>
          <w:rFonts w:ascii="Verdana" w:eastAsia="Times New Roman" w:hAnsi="Verdana" w:cs="Times New Roman"/>
          <w:color w:val="000000"/>
          <w:sz w:val="24"/>
          <w:szCs w:val="24"/>
          <w:lang w:eastAsia="ru-RU"/>
        </w:rPr>
        <w:t>°С</w:t>
      </w:r>
      <w:proofErr w:type="gramEnd"/>
      <w:r w:rsidRPr="003D1CA8">
        <w:rPr>
          <w:rFonts w:ascii="Verdana" w:eastAsia="Times New Roman" w:hAnsi="Verdana" w:cs="Times New Roman"/>
          <w:color w:val="000000"/>
          <w:sz w:val="24"/>
          <w:szCs w:val="24"/>
          <w:lang w:eastAsia="ru-RU"/>
        </w:rPr>
        <w:t xml:space="preserve"> и сохраняемого в эксикаторе. На фильтровальную бумагу наносят 2, 0 г эмульсии. Оставляют на 10—15 мин. Появление розовой окраски указывает на тип эмульсии «масло в воде»; отсут</w:t>
      </w:r>
      <w:r w:rsidRPr="003D1CA8">
        <w:rPr>
          <w:rFonts w:ascii="Verdana" w:eastAsia="Times New Roman" w:hAnsi="Verdana" w:cs="Times New Roman"/>
          <w:color w:val="000000"/>
          <w:sz w:val="24"/>
          <w:szCs w:val="24"/>
          <w:lang w:eastAsia="ru-RU"/>
        </w:rPr>
        <w:softHyphen/>
        <w:t>ствие окраски свидетельствует об эмульсии типа «вода в масле».</w:t>
      </w:r>
    </w:p>
    <w:p w:rsidR="008B1EEB" w:rsidRDefault="008B1EEB"/>
    <w:sectPr w:rsidR="008B1EEB" w:rsidSect="004E5B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1EEB"/>
    <w:rsid w:val="003D1CA8"/>
    <w:rsid w:val="004E5B1A"/>
    <w:rsid w:val="008B1EEB"/>
    <w:rsid w:val="00CA3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B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1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1CA8"/>
    <w:rPr>
      <w:b/>
      <w:bCs/>
    </w:rPr>
  </w:style>
  <w:style w:type="character" w:styleId="a5">
    <w:name w:val="Emphasis"/>
    <w:basedOn w:val="a0"/>
    <w:uiPriority w:val="20"/>
    <w:qFormat/>
    <w:rsid w:val="003D1CA8"/>
    <w:rPr>
      <w:i/>
      <w:iCs/>
    </w:rPr>
  </w:style>
  <w:style w:type="character" w:styleId="a6">
    <w:name w:val="Hyperlink"/>
    <w:basedOn w:val="a0"/>
    <w:uiPriority w:val="99"/>
    <w:semiHidden/>
    <w:unhideWhenUsed/>
    <w:rsid w:val="003D1CA8"/>
    <w:rPr>
      <w:color w:val="0000FF"/>
      <w:u w:val="single"/>
    </w:rPr>
  </w:style>
  <w:style w:type="paragraph" w:styleId="a7">
    <w:name w:val="Balloon Text"/>
    <w:basedOn w:val="a"/>
    <w:link w:val="a8"/>
    <w:uiPriority w:val="99"/>
    <w:semiHidden/>
    <w:unhideWhenUsed/>
    <w:rsid w:val="003D1C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1C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9819853">
      <w:bodyDiv w:val="1"/>
      <w:marLeft w:val="0"/>
      <w:marRight w:val="0"/>
      <w:marTop w:val="0"/>
      <w:marBottom w:val="0"/>
      <w:divBdr>
        <w:top w:val="none" w:sz="0" w:space="0" w:color="auto"/>
        <w:left w:val="none" w:sz="0" w:space="0" w:color="auto"/>
        <w:bottom w:val="none" w:sz="0" w:space="0" w:color="auto"/>
        <w:right w:val="none" w:sz="0" w:space="0" w:color="auto"/>
      </w:divBdr>
    </w:div>
    <w:div w:id="800617108">
      <w:bodyDiv w:val="1"/>
      <w:marLeft w:val="0"/>
      <w:marRight w:val="0"/>
      <w:marTop w:val="0"/>
      <w:marBottom w:val="0"/>
      <w:divBdr>
        <w:top w:val="none" w:sz="0" w:space="0" w:color="auto"/>
        <w:left w:val="none" w:sz="0" w:space="0" w:color="auto"/>
        <w:bottom w:val="none" w:sz="0" w:space="0" w:color="auto"/>
        <w:right w:val="none" w:sz="0" w:space="0" w:color="auto"/>
      </w:divBdr>
      <w:divsChild>
        <w:div w:id="1392076198">
          <w:marLeft w:val="0"/>
          <w:marRight w:val="0"/>
          <w:marTop w:val="0"/>
          <w:marBottom w:val="0"/>
          <w:divBdr>
            <w:top w:val="none" w:sz="0" w:space="0" w:color="auto"/>
            <w:left w:val="none" w:sz="0" w:space="0" w:color="auto"/>
            <w:bottom w:val="none" w:sz="0" w:space="0" w:color="auto"/>
            <w:right w:val="none" w:sz="0" w:space="0" w:color="auto"/>
          </w:divBdr>
          <w:divsChild>
            <w:div w:id="12529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udopedia.ru/7_25625_efirnie-masl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3052</Words>
  <Characters>17400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2</cp:revision>
  <dcterms:created xsi:type="dcterms:W3CDTF">2020-03-29T05:34:00Z</dcterms:created>
  <dcterms:modified xsi:type="dcterms:W3CDTF">2020-03-29T05:49:00Z</dcterms:modified>
</cp:coreProperties>
</file>