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A" w:rsidRDefault="00991E84">
      <w:r>
        <w:t>Практика по организации и экономике фармации</w:t>
      </w:r>
      <w:proofErr w:type="gramStart"/>
      <w:r>
        <w:t xml:space="preserve"> .</w:t>
      </w:r>
      <w:proofErr w:type="gramEnd"/>
      <w:r>
        <w:t xml:space="preserve"> Занятие на 27.03.2020г.</w:t>
      </w:r>
    </w:p>
    <w:p w:rsidR="00991E84" w:rsidRDefault="00991E84" w:rsidP="00991E84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Тема: </w:t>
      </w:r>
      <w:r w:rsidRPr="00991E84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Система мотивации персонала в аптеках и аптечных сетях</w:t>
      </w:r>
    </w:p>
    <w:p w:rsidR="00991E84" w:rsidRDefault="00991E84" w:rsidP="00991E84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991E84" w:rsidRPr="00991E84" w:rsidRDefault="00991E84" w:rsidP="0099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4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ru-RU"/>
        </w:rPr>
        <w:t xml:space="preserve">Прежде чем строить эффективную систему мотивации персонала, необходимо проанализировать и внести изменения в систему управления персоналом в аптеке. Согласно теории двухфакторной мотивации, разработанной легендарным американским психологом Фредериком </w:t>
      </w:r>
      <w:proofErr w:type="spellStart"/>
      <w:r w:rsidRPr="00991E84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ru-RU"/>
        </w:rPr>
        <w:t>Герцбергом</w:t>
      </w:r>
      <w:proofErr w:type="spellEnd"/>
      <w:r w:rsidRPr="00991E84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ru-RU"/>
        </w:rPr>
        <w:t>, можно выделить две группы факторов, вызывающих удовлетворенность работой — поддерживающие (гигиенические) и истинные мотивы (табл. 1).</w:t>
      </w:r>
      <w:r w:rsidRPr="00991E8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</w:p>
    <w:tbl>
      <w:tblPr>
        <w:tblW w:w="114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4"/>
        <w:gridCol w:w="4166"/>
      </w:tblGrid>
      <w:tr w:rsidR="00991E84" w:rsidRPr="00991E84" w:rsidTr="00991E8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Поддерживающие факторы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Истинные мотивы</w:t>
            </w:r>
          </w:p>
        </w:tc>
      </w:tr>
      <w:tr w:rsidR="00991E84" w:rsidRPr="00991E84" w:rsidTr="00991E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Достижения</w:t>
            </w:r>
          </w:p>
        </w:tc>
      </w:tr>
      <w:tr w:rsidR="00991E84" w:rsidRPr="00991E84" w:rsidTr="00991E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Признание</w:t>
            </w:r>
          </w:p>
        </w:tc>
      </w:tr>
      <w:tr w:rsidR="00991E84" w:rsidRPr="00991E84" w:rsidTr="00991E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Безопасность и политика компании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91E84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Отвественность</w:t>
            </w:r>
            <w:proofErr w:type="spellEnd"/>
          </w:p>
        </w:tc>
      </w:tr>
      <w:tr w:rsidR="00991E84" w:rsidRPr="00991E84" w:rsidTr="00991E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Организация и управление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Труд сам по себе</w:t>
            </w:r>
          </w:p>
        </w:tc>
      </w:tr>
      <w:tr w:rsidR="00991E84" w:rsidRPr="00991E84" w:rsidTr="00991E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84" w:rsidRPr="00991E84" w:rsidRDefault="00991E84" w:rsidP="00991E8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991E84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Личностный рост</w:t>
            </w:r>
          </w:p>
        </w:tc>
      </w:tr>
    </w:tbl>
    <w:p w:rsidR="00991E84" w:rsidRDefault="00991E84" w:rsidP="00991E84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991E84" w:rsidRDefault="00991E84" w:rsidP="00991E84">
      <w:pPr>
        <w:spacing w:after="0" w:line="288" w:lineRule="atLeast"/>
        <w:outlineLvl w:val="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Таким образом, чтобы система мотивации функционировала эффективно, необходимо сначала обеспечить выполнение поддерживающих факторов, т.е. заложить фундамент эффективной системы управления персоналом.</w:t>
      </w:r>
    </w:p>
    <w:p w:rsidR="00991E84" w:rsidRPr="00991E84" w:rsidRDefault="00991E84" w:rsidP="00991E84">
      <w:pPr>
        <w:pStyle w:val="5"/>
        <w:shd w:val="clear" w:color="auto" w:fill="FFFFFF"/>
        <w:spacing w:before="150" w:after="150" w:line="336" w:lineRule="atLeast"/>
        <w:rPr>
          <w:rFonts w:ascii="Times New Roman" w:hAnsi="Times New Roman" w:cs="Times New Roman"/>
          <w:color w:val="555555"/>
          <w:sz w:val="32"/>
          <w:szCs w:val="32"/>
        </w:rPr>
      </w:pPr>
      <w:r w:rsidRPr="00991E84">
        <w:rPr>
          <w:rFonts w:ascii="Times New Roman" w:hAnsi="Times New Roman" w:cs="Times New Roman"/>
          <w:color w:val="555555"/>
          <w:sz w:val="32"/>
          <w:szCs w:val="32"/>
        </w:rPr>
        <w:t>Особая роль руководителя</w:t>
      </w:r>
    </w:p>
    <w:p w:rsidR="00991E84" w:rsidRDefault="00991E84" w:rsidP="00991E84">
      <w:pPr>
        <w:spacing w:after="0" w:line="288" w:lineRule="atLeast"/>
        <w:outlineLvl w:val="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Ключевым фактором, влияющим на мотивацию сотрудника, является непосредственный руководитель. 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связи с этим следует уделить пристальное внимание обучению заведующих аптеками основным принципам управления персоналом. В минимальный курс обучения необходимо включить: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основы оперативного управления;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навыки планирования;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организация и постановка задач;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обучение персонала;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делегирование;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мотивация;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контроль и координация;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основы лидерства;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методы работы с персоналом;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навыки общения;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работа с картотекой;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ведение отчетности по работе с персоналом.</w:t>
      </w:r>
    </w:p>
    <w:p w:rsidR="00991E84" w:rsidRDefault="00991E84" w:rsidP="00991E84">
      <w:pPr>
        <w:spacing w:after="0" w:line="288" w:lineRule="atLeast"/>
        <w:outlineLvl w:val="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Для построения эффективной системы управления персоналом в аптеке (аптечной сети) следует обеспечить выполнение следующих шагов: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lastRenderedPageBreak/>
        <w:t>— доведение до всех сотрудников стратегии компании. Сотрудники хотят знать, куда планирует двигаться и каким образом намерена развиваться компания, в которой они работают.</w:t>
      </w:r>
    </w:p>
    <w:p w:rsidR="00991E84" w:rsidRPr="00991E84" w:rsidRDefault="00991E84" w:rsidP="00991E84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>
        <w:rPr>
          <w:rFonts w:ascii="Helvetica" w:hAnsi="Helvetica" w:cs="Helvetica"/>
          <w:color w:val="222222"/>
          <w:shd w:val="clear" w:color="auto" w:fill="FFFFFF"/>
        </w:rPr>
        <w:t>— внедрение регламентов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 Наличие стандартов в той или иной области приводит к снижению управленческих затрат, времени принятия решения, снижает вероятность ошибок, улучшает качество обслуживания. Регламентация снижает уровень неопределенности в работе персонала, помогает распределить ответственность и порядок работ. Сотрудникам становится понятно что, как, когда и кто делает;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 xml:space="preserve">— создание системы обучения персонала. Просто написать и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внедрить регламенты мало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, необходимо, чтобы сотрудники их приняли, выучили и исполняли. Поэтому следующим необходимым условием является создание системы обучения персонала, включающей следующие элементы: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обучение внутренним стандартам (регламентам) компании и объяснение их необходимости;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 xml:space="preserve">— обучение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фармспециалистов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обучение руководителей (заведующих аптеками);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обеспечение контроля выполнения стандартов.</w:t>
      </w:r>
    </w:p>
    <w:p w:rsidR="00991E84" w:rsidRPr="00991E84" w:rsidRDefault="00991E84" w:rsidP="00991E84">
      <w:pPr>
        <w:pStyle w:val="5"/>
        <w:shd w:val="clear" w:color="auto" w:fill="FFFFFF"/>
        <w:spacing w:before="150" w:after="150" w:line="336" w:lineRule="atLeast"/>
        <w:rPr>
          <w:rFonts w:ascii="Times New Roman" w:hAnsi="Times New Roman" w:cs="Times New Roman"/>
          <w:color w:val="555555"/>
          <w:sz w:val="32"/>
          <w:szCs w:val="32"/>
        </w:rPr>
      </w:pPr>
      <w:r w:rsidRPr="00991E84">
        <w:rPr>
          <w:rFonts w:ascii="Times New Roman" w:hAnsi="Times New Roman" w:cs="Times New Roman"/>
          <w:color w:val="555555"/>
          <w:sz w:val="32"/>
          <w:szCs w:val="32"/>
        </w:rPr>
        <w:t>Система мотивации персонала в аптеках</w:t>
      </w:r>
    </w:p>
    <w:p w:rsidR="00991E84" w:rsidRDefault="00991E84" w:rsidP="00991E84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Прежде чем перейти к непосредственному построению системы мотивации, необходимо определить, к чему нельзя мотивировать сотрудников, а к чему необходимо. Персонал НЕЛЬЗЯ мотивировать к: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выполнению обязательных действий, прописанных в должностных инструкциях и регламентах. Для этого существует система управления, которая и обеспечивает их выполнение;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достижению положительных результатов неправильными способами. Аптеке не все равно, как она зарабатывает деньги. Иначе существует высокая вероятность достижения мелких тактических успехов в уще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рб стр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атегическим целям;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старанию. Важен только результат, а не потраченные на него усилия.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Областью мотивации должно быть только то, на что сотрудник может влиять. Цель руководителя — определить эту сферу и разработать мотивационную схему согласно целям компании.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 xml:space="preserve">Перед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первостольником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и заведующим аптекой стоят разные цели, следовательно, будут различаться и мотивационные схемы. Схема мотивации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первостольников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состоит из четырех взаимосвязанных элементов:</w:t>
      </w:r>
    </w:p>
    <w:p w:rsidR="001A0712" w:rsidRDefault="001A0712" w:rsidP="00991E84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 побуждение к достижению определенных финансовых показателей;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побуждение к эффективной работе с клиентами аптеки;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побуждение к выполнению дополнительных обязанностей;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дополнительные мотивационные премии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.(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В данный раздел включены дополнительные выплаты, направленные на удержание сотрудников, а именно: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за стаж работы в компании;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социальные выплаты.</w:t>
      </w:r>
      <w:r>
        <w:rPr>
          <w:rFonts w:ascii="Helvetica" w:hAnsi="Helvetica" w:cs="Helvetica"/>
          <w:color w:val="222222"/>
        </w:rPr>
        <w:br/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Такие выплаты не обязательно должны быть большими, но само их наличие демонстрирует сотруднику внимание к нему.)</w:t>
      </w:r>
      <w:proofErr w:type="gramEnd"/>
    </w:p>
    <w:p w:rsidR="001A0712" w:rsidRPr="001A0712" w:rsidRDefault="001A0712" w:rsidP="001A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Система мотивации заведующих.</w:t>
      </w: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1A0712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ru-RU"/>
        </w:rPr>
        <w:t xml:space="preserve">Мотивационная схема для заведующих аптеками состоит из пяти </w:t>
      </w:r>
      <w:r w:rsidRPr="001A0712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ru-RU"/>
        </w:rPr>
        <w:lastRenderedPageBreak/>
        <w:t>взаимосвязанных элементов:</w:t>
      </w: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</w:p>
    <w:p w:rsidR="001A0712" w:rsidRPr="001A0712" w:rsidRDefault="001A0712" w:rsidP="001A0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выполнение сотрудниками аптеки основных плановых финансовых показателей;</w:t>
      </w:r>
    </w:p>
    <w:p w:rsidR="001A0712" w:rsidRPr="001A0712" w:rsidRDefault="001A0712" w:rsidP="001A0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эффективная работа с аптечным ассортиментом, которая характеризуется:</w:t>
      </w:r>
    </w:p>
    <w:p w:rsidR="001A0712" w:rsidRPr="001A0712" w:rsidRDefault="001A0712" w:rsidP="001A071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отсутствием </w:t>
      </w:r>
      <w:proofErr w:type="spellStart"/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дефектуры</w:t>
      </w:r>
      <w:proofErr w:type="spellEnd"/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по ключевым позициям;</w:t>
      </w:r>
    </w:p>
    <w:p w:rsidR="001A0712" w:rsidRPr="001A0712" w:rsidRDefault="001A0712" w:rsidP="001A071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отсутствием затоваривания нерентабельным ассортиментом;</w:t>
      </w:r>
    </w:p>
    <w:p w:rsidR="001A0712" w:rsidRPr="001A0712" w:rsidRDefault="001A0712" w:rsidP="001A071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отсутствием товара с истекающим сроком годности и товаров, не продающихся более 3 месяцев;</w:t>
      </w:r>
    </w:p>
    <w:p w:rsidR="001A0712" w:rsidRPr="001A0712" w:rsidRDefault="001A0712" w:rsidP="001A0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эффективное управление персоналом. Подтверждением этой эффективности служат:</w:t>
      </w:r>
    </w:p>
    <w:p w:rsidR="001A0712" w:rsidRPr="001A0712" w:rsidRDefault="001A0712" w:rsidP="001A071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высокие показатели регулярных оценок персонала;</w:t>
      </w:r>
    </w:p>
    <w:p w:rsidR="001A0712" w:rsidRPr="001A0712" w:rsidRDefault="001A0712" w:rsidP="001A071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выполнение сотрудниками стандартов компании;</w:t>
      </w:r>
    </w:p>
    <w:p w:rsidR="001A0712" w:rsidRPr="001A0712" w:rsidRDefault="001A0712" w:rsidP="001A071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отсутствие текучки кадров;</w:t>
      </w:r>
    </w:p>
    <w:p w:rsidR="001A0712" w:rsidRPr="001A0712" w:rsidRDefault="001A0712" w:rsidP="001A0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переход аптеки в новую категорию в рамках аптечной сети;</w:t>
      </w:r>
    </w:p>
    <w:p w:rsidR="001A0712" w:rsidRPr="001A0712" w:rsidRDefault="001A0712" w:rsidP="001A0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A071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увеличение количества постоянных клиентов.</w:t>
      </w:r>
    </w:p>
    <w:p w:rsidR="001A0712" w:rsidRDefault="001A0712" w:rsidP="001A0712">
      <w:pPr>
        <w:pStyle w:val="5"/>
        <w:shd w:val="clear" w:color="auto" w:fill="FFFFFF"/>
        <w:spacing w:before="150" w:after="150" w:line="336" w:lineRule="atLeast"/>
        <w:rPr>
          <w:rFonts w:ascii="Helvetica" w:hAnsi="Helvetica" w:cs="Helvetica"/>
          <w:color w:val="555555"/>
          <w:sz w:val="34"/>
          <w:szCs w:val="34"/>
        </w:rPr>
      </w:pPr>
      <w:r>
        <w:rPr>
          <w:rFonts w:ascii="Helvetica" w:hAnsi="Helvetica" w:cs="Helvetica"/>
          <w:color w:val="555555"/>
          <w:sz w:val="34"/>
          <w:szCs w:val="34"/>
        </w:rPr>
        <w:t>Порядок и эффекты системы мотивации</w:t>
      </w:r>
    </w:p>
    <w:p w:rsidR="001A0712" w:rsidRDefault="001A0712" w:rsidP="001A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222222"/>
          <w:shd w:val="clear" w:color="auto" w:fill="FFFFFF"/>
        </w:rPr>
        <w:t>Построение и развитие системы мотивации в аптечной сети представляет собой следующие последовательные действия:</w:t>
      </w:r>
      <w:r>
        <w:rPr>
          <w:rFonts w:ascii="Helvetica" w:hAnsi="Helvetica" w:cs="Helvetica"/>
          <w:color w:val="222222"/>
        </w:rPr>
        <w:br/>
      </w:r>
    </w:p>
    <w:p w:rsidR="001A0712" w:rsidRDefault="001A0712" w:rsidP="001A0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определение стратегических целей компании;</w:t>
      </w:r>
    </w:p>
    <w:p w:rsidR="001A0712" w:rsidRDefault="001A0712" w:rsidP="001A0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анализ системы управления персоналом в аптечной сети (аптеке);</w:t>
      </w:r>
    </w:p>
    <w:p w:rsidR="001A0712" w:rsidRDefault="001A0712" w:rsidP="001A0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проектирование системы мотивации сотрудников аптеки в соответствии со стратегическими целями компании;</w:t>
      </w:r>
    </w:p>
    <w:p w:rsidR="001A0712" w:rsidRDefault="001A0712" w:rsidP="001A0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объяснение мотивационной схемы всему персоналу аптечной сети;</w:t>
      </w:r>
    </w:p>
    <w:p w:rsidR="001A0712" w:rsidRDefault="001A0712" w:rsidP="001A0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выделение отдела (или сотрудника), ответственного за разработку и контроль выполнения мотивационных схем;</w:t>
      </w:r>
    </w:p>
    <w:p w:rsidR="001A0712" w:rsidRDefault="001A0712" w:rsidP="001A0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исследование изменения основных финансовых показателей в зависимости от функционирования системы мотивации.</w:t>
      </w:r>
    </w:p>
    <w:p w:rsidR="001A0712" w:rsidRDefault="001A0712" w:rsidP="001A0712"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На рис. 3 представлена схема построения системы мотивации в аптечной сети.</w:t>
      </w:r>
      <w:r>
        <w:rPr>
          <w:rFonts w:ascii="Helvetica" w:hAnsi="Helvetica" w:cs="Helvetica"/>
          <w:color w:val="222222"/>
        </w:rPr>
        <w:br/>
      </w:r>
      <w:r>
        <w:rPr>
          <w:noProof/>
          <w:lang w:eastAsia="ru-RU"/>
        </w:rPr>
        <w:drawing>
          <wp:inline distT="0" distB="0" distL="0" distR="0">
            <wp:extent cx="4152900" cy="2609850"/>
            <wp:effectExtent l="19050" t="0" r="0" b="0"/>
            <wp:docPr id="1" name="Рисунок 1" descr="Фармацевтический маркетинг: Система мотивации персонала в аптеках и аптечных с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мацевтический маркетинг: Система мотивации персонала в аптеках и аптечных сетя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Построения системы мотивации в аптеке сулит ей следующие выгоды: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lastRenderedPageBreak/>
        <w:t>— оптимизацию основных финансовых показателей;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повышение эффективности работы с персоналом: снижение текучки кадров, рост квалификации сотрудников, формирование команды профессионалов, объединенных едиными целями;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повышение профессионализма руководителей аптеками (АС);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улучшение обслуживания клиентов;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— формирование положительного имиджа аптеки у клиентов.</w:t>
      </w:r>
    </w:p>
    <w:sectPr w:rsidR="001A0712" w:rsidSect="004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0B6"/>
    <w:multiLevelType w:val="multilevel"/>
    <w:tmpl w:val="CF9E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02DCC"/>
    <w:multiLevelType w:val="multilevel"/>
    <w:tmpl w:val="640E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84"/>
    <w:rsid w:val="001A0712"/>
    <w:rsid w:val="004E5B1A"/>
    <w:rsid w:val="00991E84"/>
    <w:rsid w:val="00CA38C7"/>
    <w:rsid w:val="00E1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A"/>
  </w:style>
  <w:style w:type="paragraph" w:styleId="1">
    <w:name w:val="heading 1"/>
    <w:basedOn w:val="a"/>
    <w:link w:val="10"/>
    <w:uiPriority w:val="9"/>
    <w:qFormat/>
    <w:rsid w:val="00991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1E8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A07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2020-03-26T12:55:00Z</dcterms:created>
  <dcterms:modified xsi:type="dcterms:W3CDTF">2020-03-26T13:16:00Z</dcterms:modified>
</cp:coreProperties>
</file>