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7" w:rsidRDefault="00545ED7" w:rsidP="00545ED7">
      <w:r>
        <w:t xml:space="preserve">Практическое </w:t>
      </w:r>
      <w:proofErr w:type="spellStart"/>
      <w:r>
        <w:t>занятие</w:t>
      </w:r>
      <w:proofErr w:type="gramStart"/>
      <w:r>
        <w:t>.Т</w:t>
      </w:r>
      <w:proofErr w:type="gramEnd"/>
      <w:r>
        <w:t>ема</w:t>
      </w:r>
      <w:proofErr w:type="spellEnd"/>
      <w:r>
        <w:t xml:space="preserve"> Туберкулез. ЛД 12   30.03.20</w:t>
      </w:r>
    </w:p>
    <w:p w:rsidR="00545ED7" w:rsidRPr="00545ED7" w:rsidRDefault="00545ED7" w:rsidP="00545ED7">
      <w:pPr>
        <w:rPr>
          <w:b/>
        </w:rPr>
      </w:pPr>
      <w:r w:rsidRPr="00545ED7">
        <w:rPr>
          <w:b/>
        </w:rPr>
        <w:t>Туберкулез легких: причины заболевания, основные симптомы, лечение и профилактика</w:t>
      </w:r>
    </w:p>
    <w:p w:rsidR="00545ED7" w:rsidRDefault="00545ED7" w:rsidP="00545ED7">
      <w:r>
        <w:t>Тяжелое инфекционное заболевание, поражающее ткани легкого, возбудителем которого является микобактерия туберкулеза.</w:t>
      </w:r>
    </w:p>
    <w:p w:rsidR="00545ED7" w:rsidRDefault="00545ED7" w:rsidP="00545ED7">
      <w:r>
        <w:t>Причины туберкулеза легких</w:t>
      </w:r>
    </w:p>
    <w:p w:rsidR="00545ED7" w:rsidRDefault="00545ED7" w:rsidP="00545ED7">
      <w:r>
        <w:t>Возбудитель заболевания - микобактерия туберкулеза (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tuberculosis</w:t>
      </w:r>
      <w:proofErr w:type="spellEnd"/>
      <w:r>
        <w:t xml:space="preserve">). Заболевание </w:t>
      </w:r>
      <w:proofErr w:type="gramStart"/>
      <w:r>
        <w:t>возникает</w:t>
      </w:r>
      <w:proofErr w:type="gramEnd"/>
      <w:r>
        <w:t xml:space="preserve"> как правило на фоне сниженного иммунитета, при недостаточном питании, недоедании, ВИЧ-инфекции, наркомании, частых переохлаждениях, тяжелом нервном перенапряжении, а также у лиц пребывающих в местах лишения свободы. </w:t>
      </w:r>
      <w:proofErr w:type="gramStart"/>
      <w:r>
        <w:t>Передача инфекции происходит воздушно-капельным путем (общение, чихание, рукопожатие и т.д.), контактно-бытовым (использование посуды и предметов быта, поцелуи), пищевой путь (употребление в пищу зараженных продуктов), внутриутробный (от больной матери к ребенку).</w:t>
      </w:r>
      <w:proofErr w:type="gramEnd"/>
    </w:p>
    <w:p w:rsidR="00545ED7" w:rsidRDefault="00545ED7" w:rsidP="00545ED7">
      <w:r>
        <w:t>Симптомы туберкулеза легких</w:t>
      </w:r>
    </w:p>
    <w:p w:rsidR="00545ED7" w:rsidRDefault="00545ED7" w:rsidP="00545ED7">
      <w:r>
        <w:t xml:space="preserve">Инкубационный период составляет как правило, от 7 до 12 недель, бывают случаи, когда он может </w:t>
      </w:r>
      <w:proofErr w:type="gramStart"/>
      <w:r>
        <w:t>длится</w:t>
      </w:r>
      <w:proofErr w:type="gramEnd"/>
      <w:r>
        <w:t xml:space="preserve"> несколько лет. К основным симптомам принадлежат: общая слабость, ощущение потери сил, снижение работоспособности, быстрая утомляемость, повышенное потоотделение, длительная субфебрильная температура тела в пределах 38</w:t>
      </w:r>
      <w:proofErr w:type="gramStart"/>
      <w:r>
        <w:t>° С</w:t>
      </w:r>
      <w:proofErr w:type="gramEnd"/>
      <w:r>
        <w:t>, значительное снижение массы тела, потеря аппетита, кашель, кровохарканье, увеличение лимфатических узлов, одышка, апатия, снижение настроения, сильная боль в груди при кашле, потеря интереса к окружающему миру.</w:t>
      </w:r>
    </w:p>
    <w:p w:rsidR="00545ED7" w:rsidRDefault="00545ED7" w:rsidP="00545ED7">
      <w:r>
        <w:t>Диагностика туберкулеза легких</w:t>
      </w:r>
    </w:p>
    <w:p w:rsidR="00545ED7" w:rsidRDefault="00545ED7" w:rsidP="00545ED7">
      <w:r>
        <w:t>Проводится сбор анамнеза и жалоб пациента, общий осмотр: осмотр кожи, лимфатических узлов, прослушивание легких. Выполняется рентгенография органов грудной клетки, бронхоскопия, биопсия части пораженной ткани. Необходимо провести анализ мокроты больного с целью выявления микобактерий туберкулеза, проба Манту, а также полимеразная цепная реакция. Необходима обязательная консультация фтизиатра.</w:t>
      </w:r>
    </w:p>
    <w:p w:rsidR="00545ED7" w:rsidRDefault="00545ED7" w:rsidP="00545ED7">
      <w:r>
        <w:t>Лечение туберкулеза легких</w:t>
      </w:r>
    </w:p>
    <w:p w:rsidR="00545ED7" w:rsidRDefault="00545ED7" w:rsidP="00545ED7">
      <w:r>
        <w:t xml:space="preserve">Все лечебные мероприятия проводится в специализированных учреждениях закрытого типа, противотуберкулезном диспансере. Основной медикаментозный метод лечения туберкулеза легких антибиотикотерапия, в ходе лечения применяются такие лекарственные средства как: </w:t>
      </w:r>
      <w:proofErr w:type="spellStart"/>
      <w:r>
        <w:t>Изониазид</w:t>
      </w:r>
      <w:proofErr w:type="spellEnd"/>
      <w:r>
        <w:t xml:space="preserve">, </w:t>
      </w:r>
      <w:proofErr w:type="spellStart"/>
      <w:r>
        <w:t>Рифампицин</w:t>
      </w:r>
      <w:proofErr w:type="spellEnd"/>
      <w:r>
        <w:t xml:space="preserve">, </w:t>
      </w:r>
      <w:proofErr w:type="gramStart"/>
      <w:r>
        <w:t>обладающих</w:t>
      </w:r>
      <w:proofErr w:type="gramEnd"/>
      <w:r>
        <w:t xml:space="preserve"> высокой противотуберкулезной активностью.</w:t>
      </w:r>
    </w:p>
    <w:p w:rsidR="00545ED7" w:rsidRDefault="00545ED7" w:rsidP="00545ED7">
      <w:r>
        <w:t>Существуют разные схемы лечения в зависимости от состояния больного и тяжести процесса.</w:t>
      </w:r>
    </w:p>
    <w:p w:rsidR="00545ED7" w:rsidRDefault="00545ED7" w:rsidP="00545ED7">
      <w:r>
        <w:t xml:space="preserve">В более тяжелых случаях может понадобится хирургическое лечение, в ходе которого производят удаление всего легкого или его части; плевральная пункция или удаление внешней оболочки </w:t>
      </w:r>
      <w:proofErr w:type="spellStart"/>
      <w:r>
        <w:t>легких</w:t>
      </w:r>
      <w:proofErr w:type="gramStart"/>
      <w:r>
        <w:t>.Р</w:t>
      </w:r>
      <w:proofErr w:type="gramEnd"/>
      <w:r>
        <w:t>екомендовано</w:t>
      </w:r>
      <w:proofErr w:type="spellEnd"/>
      <w:r>
        <w:t xml:space="preserve"> также </w:t>
      </w:r>
      <w:proofErr w:type="spellStart"/>
      <w:r>
        <w:t>кислородотерапия</w:t>
      </w:r>
      <w:proofErr w:type="spellEnd"/>
      <w:r>
        <w:t xml:space="preserve"> и санаторно-курортное лечение.</w:t>
      </w:r>
    </w:p>
    <w:p w:rsidR="00545ED7" w:rsidRDefault="00545ED7" w:rsidP="00545ED7">
      <w:r>
        <w:t xml:space="preserve">Профилактика туберкулеза </w:t>
      </w:r>
      <w:proofErr w:type="spellStart"/>
      <w:r>
        <w:t>легкихИсключить</w:t>
      </w:r>
      <w:proofErr w:type="spellEnd"/>
      <w:r>
        <w:t xml:space="preserve"> любые контакты с больными туберкулезом людьми. </w:t>
      </w:r>
      <w:proofErr w:type="gramStart"/>
      <w:r>
        <w:t>Питаться необходимо полноценно и сбалансировано</w:t>
      </w:r>
      <w:proofErr w:type="gramEnd"/>
      <w:r>
        <w:t>, употреблять богатую белками пищу, принимать витамины. Каждый год проводить флюорографию, в целях ранней диагностики заболевания. Методом профилактики также является вакцинация.</w:t>
      </w:r>
    </w:p>
    <w:p w:rsidR="00786ABD" w:rsidRPr="00786ABD" w:rsidRDefault="00786ABD" w:rsidP="00786ABD">
      <w:pPr>
        <w:rPr>
          <w:b/>
        </w:rPr>
      </w:pPr>
      <w:r w:rsidRPr="00786ABD">
        <w:rPr>
          <w:b/>
        </w:rPr>
        <w:lastRenderedPageBreak/>
        <w:t>Уход за туберкулезными больными</w:t>
      </w:r>
    </w:p>
    <w:p w:rsidR="00786ABD" w:rsidRDefault="00786ABD" w:rsidP="00786ABD">
      <w:r>
        <w:t>Выделите для больного особую зону в доме:</w:t>
      </w:r>
    </w:p>
    <w:p w:rsidR="00786ABD" w:rsidRDefault="00786ABD" w:rsidP="00786ABD">
      <w:r>
        <w:t>Отдельная комната с дверью</w:t>
      </w:r>
    </w:p>
    <w:p w:rsidR="00786ABD" w:rsidRDefault="00786ABD" w:rsidP="00786ABD">
      <w:r>
        <w:t>Отгороженная часть комнаты с окном</w:t>
      </w:r>
    </w:p>
    <w:p w:rsidR="00786ABD" w:rsidRDefault="00786ABD" w:rsidP="00786ABD">
      <w:r>
        <w:t>Спальное место вдалеке от спальни здоровых жильцов.</w:t>
      </w:r>
    </w:p>
    <w:p w:rsidR="00786ABD" w:rsidRDefault="00786ABD" w:rsidP="00786ABD">
      <w:r>
        <w:t>Расстояние между кроватями считается безопасным от 1,5 метров, ближе ставить нельзя.</w:t>
      </w:r>
    </w:p>
    <w:p w:rsidR="00786ABD" w:rsidRDefault="00786ABD" w:rsidP="00786ABD">
      <w:r>
        <w:t>Все вещи больного должны быть приспособлены для дезинфекции, это вы будете делать постоянно, поэтому предпочитаемые материалы изделий:</w:t>
      </w:r>
    </w:p>
    <w:p w:rsidR="00786ABD" w:rsidRDefault="00786ABD" w:rsidP="00786ABD">
      <w:r>
        <w:t>Пластик, ПВХ Металл Стекло Лакированное дерево.</w:t>
      </w:r>
    </w:p>
    <w:p w:rsidR="00786ABD" w:rsidRDefault="00786ABD" w:rsidP="00786ABD">
      <w:r>
        <w:t>Мягкая мебель желательно с кожаной отделкой, либо съемными чехлами.</w:t>
      </w:r>
    </w:p>
    <w:p w:rsidR="00786ABD" w:rsidRDefault="00786ABD" w:rsidP="00786ABD">
      <w:r>
        <w:t xml:space="preserve">Дайте свободу дыханию: освободите место обитания пациента от лишней пыли и текстиля: шторы, пледы, мягкие игрушки, ковры с длинным </w:t>
      </w:r>
      <w:proofErr w:type="spellStart"/>
      <w:r>
        <w:t>ворсом</w:t>
      </w:r>
      <w:proofErr w:type="gramStart"/>
      <w:r>
        <w:t>.П</w:t>
      </w:r>
      <w:proofErr w:type="gramEnd"/>
      <w:r>
        <w:t>олезна</w:t>
      </w:r>
      <w:proofErr w:type="spellEnd"/>
      <w:r>
        <w:t xml:space="preserve"> ежедневная влажная уборка: пройдитесь тряпкой с дезинфицирующим составом по мебели, обязательно проветривание после дезинфекции.</w:t>
      </w:r>
    </w:p>
    <w:p w:rsidR="00786ABD" w:rsidRPr="00786ABD" w:rsidRDefault="00786ABD" w:rsidP="00786ABD">
      <w:pPr>
        <w:rPr>
          <w:b/>
        </w:rPr>
      </w:pPr>
      <w:r w:rsidRPr="00786ABD">
        <w:rPr>
          <w:b/>
        </w:rPr>
        <w:t>Особенности ухода</w:t>
      </w:r>
    </w:p>
    <w:p w:rsidR="00786ABD" w:rsidRDefault="00786ABD" w:rsidP="00786ABD">
      <w:r>
        <w:t xml:space="preserve">В доме появился туберкулезный больной и теперь у него все индивидуальное: посуда, шкаф, спальное место, одежда, полотенца. Грязные вещи для стирки складывайте отдельно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своих</w:t>
      </w:r>
      <w:proofErr w:type="gramEnd"/>
      <w:r>
        <w:t xml:space="preserve"> в полиэтиленовый пакет – это удобно и не занимает много места. Стирка рекомендуется в режиме 90 градусов, затем тщательная сушка и </w:t>
      </w:r>
      <w:proofErr w:type="spellStart"/>
      <w:r>
        <w:t>проглажка</w:t>
      </w:r>
      <w:proofErr w:type="spellEnd"/>
      <w:r>
        <w:t>. Стирка на высокой температуре обеспечивает безопасность ваших вещей, важно, чтобы бактерии не остались жить во влажной среде машинного барабана. При проглаживании утюгом умирают бактерии, которые могли остаться после стирки.</w:t>
      </w:r>
    </w:p>
    <w:p w:rsidR="00786ABD" w:rsidRDefault="00786ABD" w:rsidP="00786ABD">
      <w:r>
        <w:t>Так как теперь стирка будет жесткой, выбирайте для больного одежду из хлопчатобумажных тканей, которые смогут выдержать суровый режим дезинфекции и сохранят форму и цвет.</w:t>
      </w:r>
    </w:p>
    <w:p w:rsidR="00786ABD" w:rsidRDefault="00786ABD" w:rsidP="00786ABD">
      <w:r>
        <w:t xml:space="preserve">Не предлагайте </w:t>
      </w:r>
      <w:proofErr w:type="gramStart"/>
      <w:r>
        <w:t>заразившемуся</w:t>
      </w:r>
      <w:proofErr w:type="gramEnd"/>
      <w:r>
        <w:t xml:space="preserve"> использовать бумажные носовые платки, если не готовы к специальной утилизации. В унитаз нельзя кидать использованные платки и сплевывать мокроту, это опасно для людей вокруг, ведь очистные сооружения не убивают микобактерии туберкулеза. Тканевые платки и чехлы плевательниц подвергаются тепловой обработке и хранятся вдалеке от здоровых людей.</w:t>
      </w:r>
    </w:p>
    <w:p w:rsidR="00786ABD" w:rsidRDefault="00786ABD" w:rsidP="00786ABD">
      <w:r>
        <w:t>Нательное белье можно прокипятить для вашего спокойствия: полчаса на среднем огне дают хороший результат! Ни в коем случае не отдавайте вещи зараженного человека в химчистку и прачечную, это преступление против человечества! Ухаживайте за вещами сами вплоть до выздоровления больного.</w:t>
      </w:r>
    </w:p>
    <w:p w:rsidR="00786ABD" w:rsidRPr="00786ABD" w:rsidRDefault="00786ABD" w:rsidP="00786ABD">
      <w:pPr>
        <w:rPr>
          <w:b/>
        </w:rPr>
      </w:pPr>
      <w:r w:rsidRPr="00786ABD">
        <w:rPr>
          <w:b/>
        </w:rPr>
        <w:t>Как избежать заражения</w:t>
      </w:r>
    </w:p>
    <w:p w:rsidR="00786ABD" w:rsidRDefault="00786ABD" w:rsidP="00786ABD">
      <w:r>
        <w:t>Уход за больным туберкулезом предусматривает правила общения и ведения быта.</w:t>
      </w:r>
    </w:p>
    <w:p w:rsidR="00786ABD" w:rsidRDefault="00786ABD" w:rsidP="00786ABD"/>
    <w:p w:rsidR="00786ABD" w:rsidRDefault="00786ABD" w:rsidP="00786ABD">
      <w:r>
        <w:lastRenderedPageBreak/>
        <w:t>Когда заходите в комнату к тяжелобольным людям, которые уже сами не передвигаются, думайте о том, как защитить себя:</w:t>
      </w:r>
    </w:p>
    <w:p w:rsidR="00786ABD" w:rsidRDefault="00786ABD" w:rsidP="00786ABD">
      <w:r>
        <w:t>Надевайте халат и головной убор</w:t>
      </w:r>
    </w:p>
    <w:p w:rsidR="00786ABD" w:rsidRDefault="00786ABD" w:rsidP="00786ABD">
      <w:r>
        <w:t>Используйте марлевую повязку, защищающую органы дыхания</w:t>
      </w:r>
    </w:p>
    <w:p w:rsidR="00786ABD" w:rsidRDefault="00786ABD" w:rsidP="00786ABD">
      <w:r>
        <w:t>Защитите руки резиновыми перчатками.</w:t>
      </w:r>
    </w:p>
    <w:p w:rsidR="00786ABD" w:rsidRDefault="00786ABD" w:rsidP="00786ABD">
      <w:r>
        <w:t xml:space="preserve">Платок – лучший друг туберкулезника. Без платка ему нельзя передвигаться с места на место: обязательно следует прикрывать рот платком или салфеткой при кашле, чихании, разговоре. Мельчайшие капли слюны и отделяемого носа не разлетятся по комнате. А сконцентрируются на ткани платка, откуда вы потом бережно все отстираете. Это простое правило, которому следуют все, кто бережет здоровье </w:t>
      </w:r>
      <w:proofErr w:type="gramStart"/>
      <w:r>
        <w:t>близких</w:t>
      </w:r>
      <w:proofErr w:type="gramEnd"/>
      <w:r>
        <w:t>.</w:t>
      </w:r>
    </w:p>
    <w:p w:rsidR="00786ABD" w:rsidRDefault="00786ABD" w:rsidP="00786ABD">
      <w:r>
        <w:t>Микобактерии мокроты особо опасны и должны оставаться в плевательнице: приобретите карманный вариант для того, чтобы можно было брать его всюду с собой. На прогулке и дома больной будет чувствовать себя комфортно, если его плевательница находится рядом. Чехлы из мягкой ткани могут быть выполнены в различных стилях и радовать больного приятными тактильными ощущениями теплого корпуса и стильным рисунком.</w:t>
      </w:r>
    </w:p>
    <w:p w:rsidR="00786ABD" w:rsidRDefault="00786ABD" w:rsidP="00786ABD">
      <w:r>
        <w:t>Плевательницы обеззараживают кипячением в специальной таре (кастрюля, эмалированный таз, судок) с добавлением пищевой соды.</w:t>
      </w:r>
    </w:p>
    <w:p w:rsidR="00786ABD" w:rsidRDefault="00786ABD" w:rsidP="00786ABD">
      <w:r>
        <w:t xml:space="preserve">Всю посуду и белье – все, чем </w:t>
      </w:r>
      <w:proofErr w:type="gramStart"/>
      <w:r>
        <w:t>пользуется больной сначала кипятится</w:t>
      </w:r>
      <w:proofErr w:type="gramEnd"/>
      <w:r>
        <w:t xml:space="preserve"> либо орошается раствором с дезинфицирующими свойствами. А уже потом моется и подвергается иной обработке.</w:t>
      </w:r>
    </w:p>
    <w:p w:rsidR="00786ABD" w:rsidRDefault="00786ABD" w:rsidP="00786ABD">
      <w:r>
        <w:t>Пищевые остатки с посуды складываются в отдельную миску, все кипятится с погружением в воду, затем моется обычным способом.</w:t>
      </w:r>
    </w:p>
    <w:p w:rsidR="00786ABD" w:rsidRDefault="00786ABD" w:rsidP="00786ABD">
      <w:r>
        <w:t xml:space="preserve">Правила просты: все, что поддается кипячению – кипятится, остальное дезинфицируется раствором – это тяжкий ежедневный труд, но он оберегает вас от заражения и дарит счастливые минуты времяпрепровождения с </w:t>
      </w:r>
      <w:proofErr w:type="gramStart"/>
      <w:r>
        <w:t>вашими</w:t>
      </w:r>
      <w:proofErr w:type="gramEnd"/>
      <w:r>
        <w:t xml:space="preserve"> близкими</w:t>
      </w:r>
    </w:p>
    <w:p w:rsidR="00786ABD" w:rsidRDefault="00786ABD" w:rsidP="00786ABD">
      <w:r>
        <w:t>Чем дезинфицируют предметы быта и поверхности:</w:t>
      </w:r>
    </w:p>
    <w:p w:rsidR="00CD66F8" w:rsidRDefault="00786ABD" w:rsidP="00786ABD">
      <w:r>
        <w:t xml:space="preserve">Хлорной известью </w:t>
      </w:r>
      <w:proofErr w:type="spellStart"/>
      <w:r>
        <w:t>Сульфохлорантином</w:t>
      </w:r>
      <w:proofErr w:type="spellEnd"/>
      <w:r>
        <w:t xml:space="preserve">  </w:t>
      </w:r>
      <w:proofErr w:type="spellStart"/>
      <w:r>
        <w:t>Хлорцином</w:t>
      </w:r>
      <w:proofErr w:type="spellEnd"/>
      <w:r>
        <w:t xml:space="preserve">  Хлорамином.</w:t>
      </w:r>
    </w:p>
    <w:p w:rsidR="00CD66F8" w:rsidRPr="00CD66F8" w:rsidRDefault="00CD66F8" w:rsidP="00CD66F8">
      <w:pPr>
        <w:rPr>
          <w:rFonts w:ascii="Times New Roman" w:hAnsi="Times New Roman" w:cs="Times New Roman"/>
          <w:sz w:val="28"/>
          <w:szCs w:val="28"/>
        </w:rPr>
      </w:pPr>
      <w:r w:rsidRPr="00CD66F8">
        <w:rPr>
          <w:rFonts w:ascii="Times New Roman" w:hAnsi="Times New Roman" w:cs="Times New Roman"/>
          <w:sz w:val="28"/>
          <w:szCs w:val="28"/>
        </w:rPr>
        <w:t xml:space="preserve"> Сбор мокроты</w:t>
      </w:r>
    </w:p>
    <w:p w:rsidR="00CD66F8" w:rsidRDefault="00CD66F8" w:rsidP="00CD66F8">
      <w:r>
        <w:t>• Перед употреблением на внешнюю сторону контейнера</w:t>
      </w:r>
      <w:r>
        <w:t xml:space="preserve"> </w:t>
      </w:r>
      <w:r>
        <w:t>наклеивается аккуратно заполненная этикетка.</w:t>
      </w:r>
    </w:p>
    <w:p w:rsidR="00CD66F8" w:rsidRDefault="00CD66F8" w:rsidP="00CD66F8">
      <w:r>
        <w:t>• Сведения на этикетке должны включать в себя</w:t>
      </w:r>
      <w:r>
        <w:t xml:space="preserve"> </w:t>
      </w:r>
      <w:r>
        <w:t>наименование/код медицинского учреждения, имя и фамилию</w:t>
      </w:r>
      <w:r>
        <w:t xml:space="preserve"> </w:t>
      </w:r>
      <w:r>
        <w:t>больного, дату получения образца, и его номер - 1, 2 или 3</w:t>
      </w:r>
      <w:r>
        <w:t xml:space="preserve"> </w:t>
      </w:r>
      <w:r>
        <w:t>(возможны разные варианты записи, но следует всегда</w:t>
      </w:r>
      <w:r>
        <w:t xml:space="preserve"> </w:t>
      </w:r>
      <w:r>
        <w:t>придерживаться согласованной формы)</w:t>
      </w:r>
    </w:p>
    <w:p w:rsidR="00CD66F8" w:rsidRDefault="00CD66F8" w:rsidP="00CD66F8">
      <w:r>
        <w:t>• Объяснить больному, зачем этот анализ нужен.</w:t>
      </w:r>
    </w:p>
    <w:p w:rsidR="00CD66F8" w:rsidRDefault="00CD66F8" w:rsidP="00CD66F8">
      <w:r>
        <w:t>• Каждое действие объясняется подробно и не торопясь, на</w:t>
      </w:r>
      <w:r>
        <w:t xml:space="preserve"> </w:t>
      </w:r>
      <w:r>
        <w:t>языке, понятном пациенту.</w:t>
      </w:r>
    </w:p>
    <w:p w:rsidR="00CD66F8" w:rsidRDefault="00CD66F8" w:rsidP="00CD66F8">
      <w:r>
        <w:t>• Попросить пациента прополоскать рот водой, особенно если</w:t>
      </w:r>
      <w:r>
        <w:t xml:space="preserve"> </w:t>
      </w:r>
      <w:r>
        <w:t>он недавно поел, перед тем, как отхаркнуть мокроту в</w:t>
      </w:r>
      <w:r>
        <w:t xml:space="preserve"> </w:t>
      </w:r>
      <w:r>
        <w:t>контейнер.</w:t>
      </w:r>
    </w:p>
    <w:p w:rsidR="00CD66F8" w:rsidRDefault="00CD66F8" w:rsidP="00CD66F8">
      <w:r>
        <w:lastRenderedPageBreak/>
        <w:t>• Выдать пациенту промаркированный контейнер.</w:t>
      </w:r>
    </w:p>
    <w:p w:rsidR="00CD66F8" w:rsidRDefault="00CD66F8" w:rsidP="00CD66F8">
      <w:r>
        <w:t xml:space="preserve">• Попросить пациента быть осторожным при </w:t>
      </w:r>
      <w:proofErr w:type="spellStart"/>
      <w:r>
        <w:t>отхаркивании</w:t>
      </w:r>
      <w:proofErr w:type="gramStart"/>
      <w:r>
        <w:t>,с</w:t>
      </w:r>
      <w:proofErr w:type="gramEnd"/>
      <w:r>
        <w:t>плюнуть</w:t>
      </w:r>
      <w:proofErr w:type="spellEnd"/>
      <w:r>
        <w:t xml:space="preserve"> мокроту непосредственно в баночку и постараться</w:t>
      </w:r>
      <w:r>
        <w:t xml:space="preserve">  </w:t>
      </w:r>
      <w:r>
        <w:t>не запачкать внешнюю сторону контейнера из гигиенических</w:t>
      </w:r>
    </w:p>
    <w:p w:rsidR="00CD66F8" w:rsidRDefault="00CD66F8" w:rsidP="00CD66F8">
      <w:r>
        <w:t>соображений и соображений безопасности.</w:t>
      </w:r>
    </w:p>
    <w:p w:rsidR="00CD66F8" w:rsidRDefault="00CD66F8" w:rsidP="00CD66F8">
      <w:r>
        <w:t>• Медработник демонстрирует, как откашлять мокроту из</w:t>
      </w:r>
      <w:r>
        <w:t xml:space="preserve">   </w:t>
      </w:r>
      <w:r>
        <w:t>глубины грудной клетки, начиная с глубокого дыхания.</w:t>
      </w:r>
    </w:p>
    <w:p w:rsidR="00CD66F8" w:rsidRDefault="00CD66F8" w:rsidP="00CD66F8">
      <w:r>
        <w:t>• Медработник наблюдает за сбором мокроты со стороны, но не</w:t>
      </w:r>
      <w:r>
        <w:t xml:space="preserve"> </w:t>
      </w:r>
      <w:r>
        <w:t>стоит непосредственно перед человеком, пытающимся</w:t>
      </w:r>
      <w:r>
        <w:t xml:space="preserve"> </w:t>
      </w:r>
      <w:r>
        <w:t>откашлять мокроту.</w:t>
      </w:r>
    </w:p>
    <w:p w:rsidR="00CD66F8" w:rsidRDefault="00CD66F8" w:rsidP="00CD66F8">
      <w:r>
        <w:t xml:space="preserve">• Закрыть крышку контейнера осторожно и плотно. </w:t>
      </w:r>
    </w:p>
    <w:p w:rsidR="00CD66F8" w:rsidRDefault="00CD66F8" w:rsidP="00CD66F8">
      <w:r>
        <w:t>• Проверить качество собранного образца в присутствии</w:t>
      </w:r>
      <w:r>
        <w:t xml:space="preserve">  </w:t>
      </w:r>
      <w:r>
        <w:t>пациента – если материала недостаточно (например, собрана</w:t>
      </w:r>
      <w:r>
        <w:t xml:space="preserve"> </w:t>
      </w:r>
      <w:r>
        <w:t>только слюна), попросить пациента откашлять в контейнер</w:t>
      </w:r>
    </w:p>
    <w:p w:rsidR="00CD66F8" w:rsidRDefault="00CD66F8" w:rsidP="00CD66F8">
      <w:r>
        <w:t>еще раз.</w:t>
      </w:r>
      <w:r>
        <w:t xml:space="preserve"> </w:t>
      </w:r>
    </w:p>
    <w:p w:rsidR="00CD66F8" w:rsidRPr="00CD66F8" w:rsidRDefault="00CD66F8" w:rsidP="00CD66F8">
      <w:pPr>
        <w:rPr>
          <w:b/>
        </w:rPr>
      </w:pPr>
      <w:r w:rsidRPr="00CD66F8">
        <w:rPr>
          <w:b/>
        </w:rPr>
        <w:t>Предотвращение распространения инфекции</w:t>
      </w:r>
    </w:p>
    <w:p w:rsidR="00CD66F8" w:rsidRDefault="00CD66F8" w:rsidP="00CD66F8">
      <w:r>
        <w:t>• Медработник наблюдает за сбором мокроты, но при этом н</w:t>
      </w:r>
      <w:r>
        <w:t xml:space="preserve">  </w:t>
      </w:r>
      <w:r>
        <w:t>стоит непосредственно перед пациентом.</w:t>
      </w:r>
    </w:p>
    <w:p w:rsidR="00CD66F8" w:rsidRDefault="00CD66F8" w:rsidP="00CD66F8">
      <w:r>
        <w:t>• Пациент и медработник моют руки мылом и водой после</w:t>
      </w:r>
      <w:r>
        <w:t xml:space="preserve">  </w:t>
      </w:r>
      <w:r>
        <w:t>окончания процедуры.</w:t>
      </w:r>
    </w:p>
    <w:p w:rsidR="00CD66F8" w:rsidRDefault="00CD66F8" w:rsidP="00CD66F8">
      <w:r>
        <w:t>• С образцом нужно обращаться аккуратно, крышка должна</w:t>
      </w:r>
      <w:r>
        <w:t xml:space="preserve">  </w:t>
      </w:r>
      <w:r>
        <w:t xml:space="preserve">быть плотно притерта. В идеале нужно иметь </w:t>
      </w:r>
      <w:proofErr w:type="spellStart"/>
      <w:r>
        <w:t>отдельную</w:t>
      </w:r>
      <w:proofErr w:type="gramStart"/>
      <w:r>
        <w:t>,х</w:t>
      </w:r>
      <w:proofErr w:type="gramEnd"/>
      <w:r>
        <w:t>орошо</w:t>
      </w:r>
      <w:proofErr w:type="spellEnd"/>
      <w:r>
        <w:t xml:space="preserve"> проветриваемую площадку для сбора </w:t>
      </w:r>
      <w:proofErr w:type="spellStart"/>
      <w:r>
        <w:t>мокроты,желательно</w:t>
      </w:r>
      <w:proofErr w:type="spellEnd"/>
      <w:r>
        <w:t>, за пределами здания, но туалеты лучше для этой</w:t>
      </w:r>
      <w:r>
        <w:t xml:space="preserve"> </w:t>
      </w:r>
      <w:r>
        <w:t>цели не использовать.</w:t>
      </w:r>
    </w:p>
    <w:p w:rsidR="00CD66F8" w:rsidRDefault="00CD66F8" w:rsidP="00CD66F8">
      <w:r>
        <w:t>• С мокротой нужно обращаться очень осторожно*.</w:t>
      </w:r>
    </w:p>
    <w:p w:rsidR="00CD66F8" w:rsidRPr="00CD66F8" w:rsidRDefault="00CD66F8" w:rsidP="00CD66F8">
      <w:pPr>
        <w:rPr>
          <w:b/>
        </w:rPr>
      </w:pPr>
      <w:r w:rsidRPr="00CD66F8">
        <w:rPr>
          <w:b/>
        </w:rPr>
        <w:t>Хранение мокроты</w:t>
      </w:r>
    </w:p>
    <w:p w:rsidR="00CD66F8" w:rsidRDefault="00CD66F8" w:rsidP="00CD66F8">
      <w:r>
        <w:t>• Как только образец мокроты собран, его нужно как можно</w:t>
      </w:r>
      <w:r>
        <w:t xml:space="preserve"> </w:t>
      </w:r>
      <w:r>
        <w:t>быстрее отправить в лабораторию.</w:t>
      </w:r>
    </w:p>
    <w:p w:rsidR="00CD66F8" w:rsidRDefault="00CD66F8" w:rsidP="00CD66F8">
      <w:r>
        <w:t>• Записать дату сбора образца и дату его отправки в</w:t>
      </w:r>
      <w:r>
        <w:t xml:space="preserve"> </w:t>
      </w:r>
      <w:r>
        <w:t>лабораторию.</w:t>
      </w:r>
    </w:p>
    <w:p w:rsidR="00CD66F8" w:rsidRDefault="00CD66F8" w:rsidP="00CD66F8">
      <w:r>
        <w:t>• При необходимости объяснить пациенту, как правильно</w:t>
      </w:r>
      <w:r>
        <w:t xml:space="preserve"> </w:t>
      </w:r>
      <w:r>
        <w:t>хранить мокроту дома, чтобы предотвратить заражение</w:t>
      </w:r>
      <w:r>
        <w:t xml:space="preserve">  </w:t>
      </w:r>
      <w:r>
        <w:t>других, т.е., в контейнере с плотно закрытой крышкой, беречь</w:t>
      </w:r>
    </w:p>
    <w:p w:rsidR="00CD66F8" w:rsidRDefault="00CD66F8" w:rsidP="00CD66F8">
      <w:r>
        <w:t>контейнер от детей.</w:t>
      </w:r>
    </w:p>
    <w:p w:rsidR="00CD66F8" w:rsidRPr="00CD66F8" w:rsidRDefault="00CD66F8" w:rsidP="00CD66F8">
      <w:pPr>
        <w:rPr>
          <w:b/>
        </w:rPr>
      </w:pPr>
      <w:r w:rsidRPr="00CD66F8">
        <w:rPr>
          <w:b/>
        </w:rPr>
        <w:t>Документация</w:t>
      </w:r>
    </w:p>
    <w:p w:rsidR="00CD66F8" w:rsidRDefault="00CD66F8" w:rsidP="00CD66F8">
      <w:r>
        <w:t>• Определить, является ли образец «диагностическим» или</w:t>
      </w:r>
      <w:r>
        <w:t xml:space="preserve"> </w:t>
      </w:r>
      <w:r>
        <w:t>«контрольным»</w:t>
      </w:r>
    </w:p>
    <w:p w:rsidR="00CD66F8" w:rsidRDefault="00CD66F8" w:rsidP="00CD66F8">
      <w:proofErr w:type="gramStart"/>
      <w:r>
        <w:t>• Заполнить направление на анализ мокроты и ясно указать, с</w:t>
      </w:r>
      <w:r>
        <w:t xml:space="preserve"> </w:t>
      </w:r>
      <w:r>
        <w:t>какой целью делается анализ, т.е., для диагностики или для</w:t>
      </w:r>
      <w:r>
        <w:t xml:space="preserve"> </w:t>
      </w:r>
      <w:r>
        <w:t>контроля за лечением, указывая месяц терапии (обычно второй</w:t>
      </w:r>
      <w:proofErr w:type="gramEnd"/>
    </w:p>
    <w:p w:rsidR="00CD66F8" w:rsidRDefault="00CD66F8" w:rsidP="00CD66F8">
      <w:r>
        <w:t>или пятый).†</w:t>
      </w:r>
    </w:p>
    <w:p w:rsidR="00CD66F8" w:rsidRDefault="00CD66F8" w:rsidP="00CD66F8">
      <w:r>
        <w:t>• Вести журнал лабораторного учета аккуратно и правильно.</w:t>
      </w:r>
    </w:p>
    <w:p w:rsidR="00CD66F8" w:rsidRDefault="00CD66F8" w:rsidP="00CD66F8">
      <w:r>
        <w:lastRenderedPageBreak/>
        <w:t>• Даты приема образцов на анализ вносятся в журнал</w:t>
      </w:r>
      <w:r>
        <w:t xml:space="preserve"> </w:t>
      </w:r>
      <w:r>
        <w:t>лабораторного учета, журнал учета ТБ больных и историю</w:t>
      </w:r>
      <w:r>
        <w:t xml:space="preserve"> </w:t>
      </w:r>
      <w:proofErr w:type="spellStart"/>
      <w:r>
        <w:t>олезни</w:t>
      </w:r>
      <w:proofErr w:type="spellEnd"/>
      <w:r>
        <w:t xml:space="preserve"> пациента, согласно существующим правилам.</w:t>
      </w:r>
    </w:p>
    <w:p w:rsidR="00786ABD" w:rsidRPr="00CD66F8" w:rsidRDefault="00CD66F8" w:rsidP="00CD66F8">
      <w:r>
        <w:t>• Даты получения результатов, а также сами результаты</w:t>
      </w:r>
      <w:r>
        <w:t xml:space="preserve"> </w:t>
      </w:r>
      <w:r>
        <w:t>своевременно вносятся в журнал лабораторного учета, журнал</w:t>
      </w:r>
      <w:r>
        <w:t xml:space="preserve"> </w:t>
      </w:r>
      <w:bookmarkStart w:id="0" w:name="_GoBack"/>
      <w:bookmarkEnd w:id="0"/>
      <w:r>
        <w:t>учета ТБ больных и</w:t>
      </w:r>
    </w:p>
    <w:sectPr w:rsidR="00786ABD" w:rsidRPr="00C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F"/>
    <w:rsid w:val="000D195E"/>
    <w:rsid w:val="00286D8C"/>
    <w:rsid w:val="00545ED7"/>
    <w:rsid w:val="00786ABD"/>
    <w:rsid w:val="00CD66F8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2020-03-25T07:42:00Z</dcterms:created>
  <dcterms:modified xsi:type="dcterms:W3CDTF">2020-03-25T08:04:00Z</dcterms:modified>
</cp:coreProperties>
</file>